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437258"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291EFCBC" w:rsidR="00434A87" w:rsidRDefault="00FE7803" w:rsidP="00434A87">
      <w:pPr>
        <w:jc w:val="center"/>
        <w:rPr>
          <w:b/>
          <w:bCs/>
          <w:sz w:val="28"/>
          <w:szCs w:val="28"/>
        </w:rPr>
      </w:pPr>
      <w:r>
        <w:rPr>
          <w:b/>
          <w:bCs/>
          <w:sz w:val="28"/>
          <w:szCs w:val="28"/>
        </w:rPr>
        <w:t>DENTAL SEDATION</w:t>
      </w:r>
      <w:r w:rsidR="00434A87" w:rsidRPr="00434A87">
        <w:rPr>
          <w:b/>
          <w:bCs/>
          <w:sz w:val="28"/>
          <w:szCs w:val="28"/>
        </w:rPr>
        <w:t xml:space="preserve"> NURSING</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DF4E0C7" w14:textId="71A07503" w:rsidR="000E24C6" w:rsidRDefault="000E24C6" w:rsidP="002F7B86">
      <w:r>
        <w:t xml:space="preserve">Service </w:t>
      </w:r>
      <w:r w:rsidR="00EA3487">
        <w:t>Monitoring</w:t>
      </w:r>
      <w:r>
        <w:t xml:space="preserve"> Agreement</w:t>
      </w:r>
      <w:r w:rsidR="00A604CB">
        <w:tab/>
      </w:r>
      <w:r w:rsidR="00A604CB">
        <w:tab/>
      </w:r>
      <w:r w:rsidR="00A604CB">
        <w:tab/>
      </w:r>
      <w:r w:rsidR="00A604CB">
        <w:tab/>
      </w:r>
      <w:r w:rsidR="00A604CB">
        <w:tab/>
        <w:t>Pg. 12</w:t>
      </w:r>
    </w:p>
    <w:p w14:paraId="33B5DA38" w14:textId="25B57716" w:rsidR="00A604CB" w:rsidRDefault="00A604CB" w:rsidP="002F7B86">
      <w:r>
        <w:t>Application Checklist</w:t>
      </w:r>
      <w:r w:rsidR="00FA340A">
        <w:tab/>
      </w:r>
      <w:r w:rsidR="00FA340A">
        <w:tab/>
      </w:r>
      <w:r w:rsidR="00FA340A">
        <w:tab/>
      </w:r>
      <w:r w:rsidR="00FA340A">
        <w:tab/>
      </w:r>
      <w:r w:rsidR="00FA340A">
        <w:tab/>
      </w:r>
      <w:r w:rsidR="00FA340A">
        <w:tab/>
        <w:t>Pg. 18</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CCBCC18" w:rsidR="008D13A2" w:rsidRDefault="00C52882" w:rsidP="008A1A41">
      <w:r>
        <w:t>They must also have access to the range of procedures required to complete their Record of Competence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368A248C" w14:textId="65E0D525" w:rsidR="00F94B02" w:rsidRPr="00FE10AA" w:rsidRDefault="00F94B02" w:rsidP="008A1A41">
      <w:pPr>
        <w:rPr>
          <w:b/>
          <w:bCs/>
          <w:u w:val="single"/>
        </w:rPr>
      </w:pPr>
      <w:r w:rsidRPr="00FE10AA">
        <w:rPr>
          <w:b/>
          <w:bCs/>
          <w:u w:val="single"/>
        </w:rPr>
        <w:t>Resit Policy</w:t>
      </w:r>
    </w:p>
    <w:p w14:paraId="7D5DE78C" w14:textId="2F2A30A3" w:rsidR="009875A4" w:rsidRDefault="009875A4" w:rsidP="008A1A41">
      <w:r w:rsidRPr="00FE10AA">
        <w:t>Candidates who fail the examination will continue to be supported by the DTEC team at no extra cost until the expiration of their Record of Competence.  NEBDN however will charge a resit examination fee.  Details of fees payable are available on the NEBDN website (www.nebdn.org).  These fees are to be paid to DTEC in the first instance and are then forwarded to NEBDN.</w:t>
      </w:r>
      <w:r w:rsidRPr="009875A4">
        <w:t xml:space="preserve">  </w:t>
      </w:r>
    </w:p>
    <w:p w14:paraId="0098A0BB" w14:textId="7A5ACC4B" w:rsidR="009875A4" w:rsidRDefault="009875A4" w:rsidP="008A1A41"/>
    <w:p w14:paraId="085C5974" w14:textId="791DF52D" w:rsidR="009875A4" w:rsidRPr="009B617B" w:rsidRDefault="00474ACA" w:rsidP="008A1A41">
      <w:pPr>
        <w:rPr>
          <w:b/>
          <w:bCs/>
          <w:u w:val="single"/>
        </w:rPr>
      </w:pPr>
      <w:r w:rsidRPr="009B617B">
        <w:rPr>
          <w:b/>
          <w:bCs/>
          <w:u w:val="single"/>
        </w:rPr>
        <w:t>Def</w:t>
      </w:r>
      <w:r w:rsidR="000E0D39" w:rsidRPr="009B617B">
        <w:rPr>
          <w:b/>
          <w:bCs/>
          <w:u w:val="single"/>
        </w:rPr>
        <w:t>erral Policy</w:t>
      </w:r>
    </w:p>
    <w:p w14:paraId="0D53BA3C" w14:textId="0A66C730" w:rsidR="000E0D39" w:rsidRDefault="000E0D39" w:rsidP="008A1A41">
      <w:r w:rsidRPr="009B617B">
        <w:t>Candidates who choose to / or are required to defer entry to the examination will continue to be supported by the DTEC team until the expiration of their Record of Competence.</w:t>
      </w:r>
      <w:r w:rsidR="005A2A40" w:rsidRPr="009B617B">
        <w:t xml:space="preserve"> DTEC will however charge a fee </w:t>
      </w:r>
      <w:r w:rsidR="008B3F72" w:rsidRPr="009B617B">
        <w:t xml:space="preserve">(£350) </w:t>
      </w:r>
      <w:r w:rsidR="00035EB9" w:rsidRPr="009B617B">
        <w:t xml:space="preserve">where a candidate chooses to defer more than once or </w:t>
      </w:r>
      <w:r w:rsidR="00005363" w:rsidRPr="009B617B">
        <w:t>to an examination more than 6 months after the original examination date.</w:t>
      </w:r>
      <w:r w:rsidRPr="009B617B">
        <w:t xml:space="preserve">  NEBDN will charge a deferral fee</w:t>
      </w:r>
      <w:r w:rsidR="00473E56" w:rsidRPr="009B617B">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14:paraId="62232B0F" w14:textId="7A37C7CC" w:rsidR="00686187" w:rsidRDefault="00686187">
      <w:r>
        <w:br w:type="page"/>
      </w:r>
    </w:p>
    <w:p w14:paraId="7E3DFD41" w14:textId="77777777" w:rsidR="00805736" w:rsidRDefault="00805736" w:rsidP="008A1A41">
      <w:pPr>
        <w:sectPr w:rsidR="00805736" w:rsidSect="004C76F7">
          <w:footerReference w:type="default" r:id="rId8"/>
          <w:pgSz w:w="11906" w:h="16838"/>
          <w:pgMar w:top="1440" w:right="1440" w:bottom="1440" w:left="1440" w:header="708" w:footer="708" w:gutter="0"/>
          <w:cols w:space="708"/>
          <w:docGrid w:linePitch="360"/>
        </w:sectPr>
      </w:pPr>
    </w:p>
    <w:p w14:paraId="48F8C5C9" w14:textId="4EC8E46B" w:rsidR="00FA0312" w:rsidRDefault="00254823" w:rsidP="00FA0312">
      <w:pPr>
        <w:jc w:val="center"/>
      </w:pPr>
      <w:r>
        <w:rPr>
          <w:noProof/>
        </w:rPr>
        <w:lastRenderedPageBreak/>
        <w:drawing>
          <wp:inline distT="0" distB="0" distL="0" distR="0" wp14:anchorId="0BEFBAAF" wp14:editId="0A898849">
            <wp:extent cx="8861425" cy="6645910"/>
            <wp:effectExtent l="0" t="0" r="0" b="2540"/>
            <wp:docPr id="3" name="Picture 3"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documen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01E9C4F8" w14:textId="5FC8AA46" w:rsidR="00FA0312" w:rsidRDefault="00254823" w:rsidP="005A5A37">
      <w:pPr>
        <w:jc w:val="center"/>
        <w:rPr>
          <w:noProof/>
        </w:rPr>
      </w:pPr>
      <w:r>
        <w:rPr>
          <w:noProof/>
        </w:rPr>
        <w:lastRenderedPageBreak/>
        <w:drawing>
          <wp:inline distT="0" distB="0" distL="0" distR="0" wp14:anchorId="06B6422F" wp14:editId="133FC742">
            <wp:extent cx="8861425" cy="6645910"/>
            <wp:effectExtent l="0" t="0" r="0" b="2540"/>
            <wp:docPr id="8" name="Picture 8" descr="A close-up of a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har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073067A" w14:textId="77486734" w:rsidR="00254823" w:rsidRDefault="00254823" w:rsidP="005A5A37">
      <w:pPr>
        <w:jc w:val="center"/>
        <w:sectPr w:rsidR="00254823" w:rsidSect="004C76F7">
          <w:pgSz w:w="16838" w:h="11906" w:orient="landscape"/>
          <w:pgMar w:top="720" w:right="720" w:bottom="720" w:left="720" w:header="709" w:footer="709" w:gutter="0"/>
          <w:cols w:space="708"/>
          <w:docGrid w:linePitch="360"/>
        </w:sectPr>
      </w:pPr>
      <w:r>
        <w:rPr>
          <w:noProof/>
        </w:rPr>
        <w:lastRenderedPageBreak/>
        <w:drawing>
          <wp:inline distT="0" distB="0" distL="0" distR="0" wp14:anchorId="2FAC1D85" wp14:editId="04BEEB22">
            <wp:extent cx="8861425" cy="6645910"/>
            <wp:effectExtent l="0" t="0" r="0" b="2540"/>
            <wp:docPr id="9" name="Picture 9"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documen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A8B6347" w14:textId="7777777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lastRenderedPageBreak/>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w:t>
      </w:r>
      <w:proofErr w:type="spellStart"/>
      <w:r w:rsidRPr="0028299C">
        <w:rPr>
          <w:rFonts w:ascii="Calibri" w:eastAsia="Calibri" w:hAnsi="Calibri" w:cs="Times New Roman"/>
          <w:lang w:val="en-US"/>
        </w:rPr>
        <w:t>centre</w:t>
      </w:r>
      <w:proofErr w:type="spellEnd"/>
      <w:r w:rsidRPr="0028299C">
        <w:rPr>
          <w:rFonts w:ascii="Calibri" w:eastAsia="Calibri" w:hAnsi="Calibri" w:cs="Times New Roman"/>
          <w:lang w:val="en-US"/>
        </w:rPr>
        <w:t xml:space="preserv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906D67" w:rsidRPr="0028299C" w14:paraId="3E64BD59" w14:textId="77777777" w:rsidTr="00D80F16">
        <w:tc>
          <w:tcPr>
            <w:tcW w:w="7650" w:type="dxa"/>
          </w:tcPr>
          <w:p w14:paraId="794C2725" w14:textId="58277D60" w:rsidR="00906D67" w:rsidRPr="0028299C" w:rsidRDefault="00906D67"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7986AB40" w14:textId="77777777" w:rsidR="00906D67" w:rsidRPr="0028299C" w:rsidRDefault="00906D67"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0028299C">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0028299C">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00D80F16">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77777777" w:rsidR="0028299C" w:rsidRPr="0028299C" w:rsidRDefault="0028299C" w:rsidP="0028299C">
            <w:pPr>
              <w:rPr>
                <w:rFonts w:ascii="Calibri" w:eastAsia="Calibri" w:hAnsi="Calibri" w:cs="Times New Roman"/>
              </w:rPr>
            </w:pPr>
          </w:p>
        </w:tc>
        <w:tc>
          <w:tcPr>
            <w:tcW w:w="3000" w:type="dxa"/>
            <w:gridSpan w:val="2"/>
          </w:tcPr>
          <w:p w14:paraId="69513186" w14:textId="77777777"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0028299C">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77777777" w:rsidR="0028299C" w:rsidRPr="0028299C" w:rsidRDefault="0028299C" w:rsidP="0028299C">
            <w:pPr>
              <w:rPr>
                <w:rFonts w:ascii="Calibri" w:eastAsia="Calibri" w:hAnsi="Calibri" w:cs="Times New Roman"/>
              </w:rPr>
            </w:pPr>
          </w:p>
        </w:tc>
      </w:tr>
      <w:tr w:rsidR="0028299C" w:rsidRPr="0028299C" w14:paraId="6B0CE741" w14:textId="77777777" w:rsidTr="0028299C">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00D80F16">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00D80F16">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00D80F16">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0028299C">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77777777" w:rsidR="0028299C" w:rsidRPr="0028299C" w:rsidRDefault="0028299C" w:rsidP="0028299C">
            <w:pPr>
              <w:rPr>
                <w:rFonts w:ascii="Calibri" w:eastAsia="Calibri" w:hAnsi="Calibri" w:cs="Times New Roman"/>
              </w:rPr>
            </w:pPr>
          </w:p>
        </w:tc>
      </w:tr>
      <w:tr w:rsidR="0028299C" w:rsidRPr="0028299C" w14:paraId="4C35A379" w14:textId="77777777" w:rsidTr="0028299C">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0028299C">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0028299C">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77777777" w:rsidR="0028299C" w:rsidRPr="0028299C" w:rsidRDefault="0028299C" w:rsidP="0028299C">
            <w:pPr>
              <w:rPr>
                <w:rFonts w:ascii="Calibri" w:eastAsia="Calibri" w:hAnsi="Calibri" w:cs="Times New Roman"/>
              </w:rPr>
            </w:pPr>
          </w:p>
        </w:tc>
      </w:tr>
      <w:tr w:rsidR="0028299C" w:rsidRPr="0028299C" w14:paraId="5E2F1E3E" w14:textId="77777777" w:rsidTr="0028299C">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0028299C">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t>
            </w:r>
            <w:proofErr w:type="gramStart"/>
            <w:r w:rsidRPr="0028299C">
              <w:rPr>
                <w:rFonts w:ascii="Calibri" w:eastAsia="Calibri" w:hAnsi="Calibri" w:cs="Times New Roman"/>
                <w:sz w:val="20"/>
                <w:szCs w:val="20"/>
              </w:rPr>
              <w:t>with</w:t>
            </w:r>
            <w:proofErr w:type="gramEnd"/>
            <w:r w:rsidRPr="0028299C">
              <w:rPr>
                <w:rFonts w:ascii="Calibri" w:eastAsia="Calibri" w:hAnsi="Calibri" w:cs="Times New Roman"/>
                <w:sz w:val="20"/>
                <w:szCs w:val="20"/>
              </w:rPr>
              <w:t xml:space="preserve"> a copy of the </w:t>
            </w:r>
            <w:proofErr w:type="gramStart"/>
            <w:r w:rsidRPr="0028299C">
              <w:rPr>
                <w:rFonts w:ascii="Calibri" w:eastAsia="Calibri" w:hAnsi="Calibri" w:cs="Times New Roman"/>
                <w:sz w:val="20"/>
                <w:szCs w:val="20"/>
              </w:rPr>
              <w:t>below evidence</w:t>
            </w:r>
            <w:proofErr w:type="gramEnd"/>
            <w:r w:rsidRPr="0028299C">
              <w:rPr>
                <w:rFonts w:ascii="Calibri" w:eastAsia="Calibri" w:hAnsi="Calibri" w:cs="Times New Roman"/>
                <w:sz w:val="20"/>
                <w:szCs w:val="20"/>
              </w:rPr>
              <w:t xml:space="preserve">. </w:t>
            </w:r>
          </w:p>
        </w:tc>
      </w:tr>
      <w:tr w:rsidR="0028299C" w:rsidRPr="0028299C" w14:paraId="63283A1D" w14:textId="77777777" w:rsidTr="0028299C">
        <w:trPr>
          <w:trHeight w:val="270"/>
        </w:trPr>
        <w:tc>
          <w:tcPr>
            <w:tcW w:w="1980" w:type="dxa"/>
            <w:vMerge/>
            <w:shd w:val="clear" w:color="auto" w:fill="BFC7C4"/>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028299C">
        <w:trPr>
          <w:trHeight w:val="270"/>
        </w:trPr>
        <w:tc>
          <w:tcPr>
            <w:tcW w:w="1980" w:type="dxa"/>
            <w:vMerge/>
            <w:shd w:val="clear" w:color="auto" w:fill="BFC7C4"/>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w:t>
      </w:r>
      <w:proofErr w:type="gramStart"/>
      <w:r w:rsidRPr="0028299C">
        <w:rPr>
          <w:rFonts w:ascii="Calibri" w:eastAsia="Calibri" w:hAnsi="Calibri" w:cs="Times New Roman"/>
          <w:b/>
          <w:lang w:val="en-US"/>
        </w:rPr>
        <w:t>or</w:t>
      </w:r>
      <w:proofErr w:type="gramEnd"/>
      <w:r w:rsidRPr="0028299C">
        <w:rPr>
          <w:rFonts w:ascii="Calibri" w:eastAsia="Calibri" w:hAnsi="Calibri" w:cs="Times New Roman"/>
          <w:b/>
          <w:lang w:val="en-US"/>
        </w:rPr>
        <w:t xml:space="preserve">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w:t>
            </w:r>
            <w:proofErr w:type="gramStart"/>
            <w:r w:rsidRPr="0028299C">
              <w:rPr>
                <w:rFonts w:ascii="Calibri" w:eastAsia="Calibri" w:hAnsi="Calibri" w:cs="Times New Roman"/>
              </w:rPr>
              <w:t>course</w:t>
            </w:r>
            <w:proofErr w:type="gramEnd"/>
            <w:r w:rsidRPr="0028299C">
              <w:rPr>
                <w:rFonts w:ascii="Calibri" w:eastAsia="Calibri" w:hAnsi="Calibri" w:cs="Times New Roman"/>
              </w:rPr>
              <w:t xml:space="preserv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3A84F0DD"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4F4D4B">
        <w:rPr>
          <w:rFonts w:ascii="Calibri" w:eastAsia="Calibri" w:hAnsi="Calibri" w:cs="Times New Roman"/>
          <w:b/>
          <w:bCs/>
          <w:sz w:val="28"/>
          <w:szCs w:val="28"/>
          <w:lang w:val="en-US"/>
        </w:rPr>
        <w:t>SEDATION DENTAL</w:t>
      </w:r>
      <w:r>
        <w:rPr>
          <w:rFonts w:ascii="Calibri" w:eastAsia="Calibri" w:hAnsi="Calibri" w:cs="Times New Roman"/>
          <w:b/>
          <w:bCs/>
          <w:sz w:val="28"/>
          <w:szCs w:val="28"/>
          <w:lang w:val="en-US"/>
        </w:rPr>
        <w:t xml:space="preserve"> NURSING</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proofErr w:type="gramStart"/>
      <w:r w:rsidR="00BA614E">
        <w:rPr>
          <w:rFonts w:ascii="Calibri" w:eastAsia="Calibri" w:hAnsi="Calibri" w:cs="Times New Roman"/>
          <w:lang w:val="en-US"/>
        </w:rPr>
        <w:t>fields</w:t>
      </w:r>
      <w:proofErr w:type="gramEnd"/>
      <w:r w:rsidR="00BA614E">
        <w:rPr>
          <w:rFonts w:ascii="Calibri" w:eastAsia="Calibri" w:hAnsi="Calibri" w:cs="Times New Roman"/>
          <w:lang w:val="en-US"/>
        </w:rPr>
        <w:t xml:space="preserve">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5131A662" w:rsidR="004E681C" w:rsidRPr="00CE3254" w:rsidRDefault="00B25E0F" w:rsidP="004E681C">
            <w:pPr>
              <w:pStyle w:val="ListParagraph"/>
              <w:numPr>
                <w:ilvl w:val="0"/>
                <w:numId w:val="1"/>
              </w:numPr>
              <w:rPr>
                <w:rFonts w:ascii="Calibri" w:eastAsia="Calibri" w:hAnsi="Calibri" w:cs="Times New Roman"/>
              </w:rPr>
            </w:pPr>
            <w:r>
              <w:rPr>
                <w:rFonts w:ascii="Calibri" w:eastAsia="Calibri" w:hAnsi="Calibri" w:cs="Times New Roman"/>
              </w:rPr>
              <w:t xml:space="preserve">Inhalation Sedation Procedure x </w:t>
            </w:r>
            <w:r w:rsidR="0036250C">
              <w:rPr>
                <w:rFonts w:ascii="Calibri" w:eastAsia="Calibri" w:hAnsi="Calibri" w:cs="Times New Roman"/>
              </w:rPr>
              <w:t>10</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099AF87D" w:rsidR="004E681C" w:rsidRPr="00CE3254" w:rsidRDefault="00B7694D" w:rsidP="004E681C">
            <w:pPr>
              <w:pStyle w:val="ListParagraph"/>
              <w:numPr>
                <w:ilvl w:val="0"/>
                <w:numId w:val="1"/>
              </w:numPr>
              <w:rPr>
                <w:rFonts w:ascii="Calibri" w:eastAsia="Calibri" w:hAnsi="Calibri" w:cs="Times New Roman"/>
              </w:rPr>
            </w:pPr>
            <w:r>
              <w:rPr>
                <w:rFonts w:ascii="Calibri" w:eastAsia="Calibri" w:hAnsi="Calibri" w:cs="Times New Roman"/>
              </w:rPr>
              <w:t>Intravenous</w:t>
            </w:r>
            <w:r w:rsidR="00F83223">
              <w:rPr>
                <w:rFonts w:ascii="Calibri" w:eastAsia="Calibri" w:hAnsi="Calibri" w:cs="Times New Roman"/>
              </w:rPr>
              <w:t xml:space="preserve"> Sedation Recovery x </w:t>
            </w:r>
            <w:r>
              <w:rPr>
                <w:rFonts w:ascii="Calibri" w:eastAsia="Calibri" w:hAnsi="Calibri" w:cs="Times New Roman"/>
              </w:rPr>
              <w:t>5</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C9ADD02" w14:textId="77777777" w:rsidTr="00B41B2A">
        <w:trPr>
          <w:trHeight w:val="340"/>
        </w:trPr>
        <w:tc>
          <w:tcPr>
            <w:tcW w:w="7083" w:type="dxa"/>
            <w:vAlign w:val="center"/>
          </w:tcPr>
          <w:p w14:paraId="0CE41482" w14:textId="462E1A8E" w:rsidR="004E681C" w:rsidRPr="00DD476A" w:rsidRDefault="00012C29" w:rsidP="004E681C">
            <w:pPr>
              <w:pStyle w:val="ListParagraph"/>
              <w:numPr>
                <w:ilvl w:val="0"/>
                <w:numId w:val="1"/>
              </w:numPr>
              <w:rPr>
                <w:rFonts w:ascii="Calibri" w:eastAsia="Calibri" w:hAnsi="Calibri" w:cs="Times New Roman"/>
              </w:rPr>
            </w:pPr>
            <w:r>
              <w:rPr>
                <w:rFonts w:ascii="Calibri" w:eastAsia="Calibri" w:hAnsi="Calibri" w:cs="Times New Roman"/>
              </w:rPr>
              <w:t xml:space="preserve">Intravenous Sedation Procedure x </w:t>
            </w:r>
            <w:r w:rsidR="006614ED">
              <w:rPr>
                <w:rFonts w:ascii="Calibri" w:eastAsia="Calibri" w:hAnsi="Calibri" w:cs="Times New Roman"/>
              </w:rPr>
              <w:t>20</w:t>
            </w:r>
          </w:p>
        </w:tc>
        <w:tc>
          <w:tcPr>
            <w:tcW w:w="850" w:type="dxa"/>
          </w:tcPr>
          <w:p w14:paraId="280DA2FE" w14:textId="60DBB8AF"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817714831"/>
            <w14:checkbox>
              <w14:checked w14:val="0"/>
              <w14:checkedState w14:val="2612" w14:font="MS Gothic"/>
              <w14:uncheckedState w14:val="2610" w14:font="MS Gothic"/>
            </w14:checkbox>
          </w:sdtPr>
          <w:sdtContent>
            <w:tc>
              <w:tcPr>
                <w:tcW w:w="851" w:type="dxa"/>
                <w:vAlign w:val="center"/>
              </w:tcPr>
              <w:p w14:paraId="2E32B953" w14:textId="2790C56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AFC70D4" w14:textId="5A5CDC30"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441416358"/>
            <w14:checkbox>
              <w14:checked w14:val="0"/>
              <w14:checkedState w14:val="2612" w14:font="MS Gothic"/>
              <w14:uncheckedState w14:val="2610" w14:font="MS Gothic"/>
            </w14:checkbox>
          </w:sdtPr>
          <w:sdtContent>
            <w:tc>
              <w:tcPr>
                <w:tcW w:w="851" w:type="dxa"/>
                <w:vAlign w:val="center"/>
              </w:tcPr>
              <w:p w14:paraId="24F380A4" w14:textId="786EE6D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1F97DA49" w14:textId="77777777" w:rsidTr="00B41B2A">
        <w:trPr>
          <w:trHeight w:val="340"/>
        </w:trPr>
        <w:tc>
          <w:tcPr>
            <w:tcW w:w="7083" w:type="dxa"/>
            <w:vAlign w:val="center"/>
          </w:tcPr>
          <w:p w14:paraId="4C1D6FDD" w14:textId="44F61D64" w:rsidR="004E681C" w:rsidRPr="004544B5" w:rsidRDefault="00997D48" w:rsidP="004E681C">
            <w:pPr>
              <w:pStyle w:val="ListParagraph"/>
              <w:numPr>
                <w:ilvl w:val="0"/>
                <w:numId w:val="1"/>
              </w:numPr>
              <w:rPr>
                <w:rFonts w:ascii="Calibri" w:eastAsia="Calibri" w:hAnsi="Calibri" w:cs="Times New Roman"/>
              </w:rPr>
            </w:pPr>
            <w:r>
              <w:rPr>
                <w:rFonts w:ascii="Calibri" w:eastAsia="Calibri" w:hAnsi="Calibri" w:cs="Times New Roman"/>
              </w:rPr>
              <w:t xml:space="preserve">Automatic Blood Pressure x </w:t>
            </w:r>
            <w:r w:rsidR="00B15E66">
              <w:rPr>
                <w:rFonts w:ascii="Calibri" w:eastAsia="Calibri" w:hAnsi="Calibri" w:cs="Times New Roman"/>
              </w:rPr>
              <w:t>5</w:t>
            </w:r>
          </w:p>
        </w:tc>
        <w:tc>
          <w:tcPr>
            <w:tcW w:w="850" w:type="dxa"/>
          </w:tcPr>
          <w:p w14:paraId="2845669B" w14:textId="6848F095"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292903829"/>
            <w14:checkbox>
              <w14:checked w14:val="0"/>
              <w14:checkedState w14:val="2612" w14:font="MS Gothic"/>
              <w14:uncheckedState w14:val="2610" w14:font="MS Gothic"/>
            </w14:checkbox>
          </w:sdtPr>
          <w:sdtContent>
            <w:tc>
              <w:tcPr>
                <w:tcW w:w="851" w:type="dxa"/>
                <w:vAlign w:val="center"/>
              </w:tcPr>
              <w:p w14:paraId="097E1FE7" w14:textId="57CE115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469AA15B" w14:textId="3777F614"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814675436"/>
            <w14:checkbox>
              <w14:checked w14:val="0"/>
              <w14:checkedState w14:val="2612" w14:font="MS Gothic"/>
              <w14:uncheckedState w14:val="2610" w14:font="MS Gothic"/>
            </w14:checkbox>
          </w:sdtPr>
          <w:sdtContent>
            <w:tc>
              <w:tcPr>
                <w:tcW w:w="851" w:type="dxa"/>
                <w:vAlign w:val="center"/>
              </w:tcPr>
              <w:p w14:paraId="20595ED5" w14:textId="65FE6C5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39B1C5DF" w14:textId="77777777" w:rsidTr="00B41B2A">
        <w:trPr>
          <w:trHeight w:val="340"/>
        </w:trPr>
        <w:tc>
          <w:tcPr>
            <w:tcW w:w="7083" w:type="dxa"/>
            <w:vAlign w:val="center"/>
          </w:tcPr>
          <w:p w14:paraId="1F9DF23F" w14:textId="414C5513" w:rsidR="004E681C" w:rsidRPr="004544B5" w:rsidRDefault="0080247E" w:rsidP="004E681C">
            <w:pPr>
              <w:pStyle w:val="ListParagraph"/>
              <w:numPr>
                <w:ilvl w:val="0"/>
                <w:numId w:val="1"/>
              </w:numPr>
              <w:rPr>
                <w:rFonts w:ascii="Calibri" w:eastAsia="Calibri" w:hAnsi="Calibri" w:cs="Times New Roman"/>
              </w:rPr>
            </w:pPr>
            <w:r>
              <w:rPr>
                <w:rFonts w:ascii="Calibri" w:eastAsia="Calibri" w:hAnsi="Calibri" w:cs="Times New Roman"/>
              </w:rPr>
              <w:t>Pulse Oximeter</w:t>
            </w:r>
            <w:r w:rsidR="001838C6">
              <w:rPr>
                <w:rFonts w:ascii="Calibri" w:eastAsia="Calibri" w:hAnsi="Calibri" w:cs="Times New Roman"/>
              </w:rPr>
              <w:t xml:space="preserve"> x </w:t>
            </w:r>
            <w:r w:rsidR="00B2342E">
              <w:rPr>
                <w:rFonts w:ascii="Calibri" w:eastAsia="Calibri" w:hAnsi="Calibri" w:cs="Times New Roman"/>
              </w:rPr>
              <w:t>5</w:t>
            </w:r>
          </w:p>
        </w:tc>
        <w:tc>
          <w:tcPr>
            <w:tcW w:w="850" w:type="dxa"/>
          </w:tcPr>
          <w:p w14:paraId="4B7305EA" w14:textId="51426A41"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832600416"/>
            <w14:checkbox>
              <w14:checked w14:val="0"/>
              <w14:checkedState w14:val="2612" w14:font="MS Gothic"/>
              <w14:uncheckedState w14:val="2610" w14:font="MS Gothic"/>
            </w14:checkbox>
          </w:sdtPr>
          <w:sdtContent>
            <w:tc>
              <w:tcPr>
                <w:tcW w:w="851" w:type="dxa"/>
                <w:vAlign w:val="center"/>
              </w:tcPr>
              <w:p w14:paraId="16B6C31E" w14:textId="79E5AA3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C6818F5" w14:textId="1028328A"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2139328922"/>
            <w14:checkbox>
              <w14:checked w14:val="0"/>
              <w14:checkedState w14:val="2612" w14:font="MS Gothic"/>
              <w14:uncheckedState w14:val="2610" w14:font="MS Gothic"/>
            </w14:checkbox>
          </w:sdtPr>
          <w:sdtContent>
            <w:tc>
              <w:tcPr>
                <w:tcW w:w="851" w:type="dxa"/>
                <w:vAlign w:val="center"/>
              </w:tcPr>
              <w:p w14:paraId="0963188E" w14:textId="55C2D2F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5C8CDDCE" w14:textId="77777777" w:rsidTr="00B41B2A">
        <w:trPr>
          <w:trHeight w:val="340"/>
        </w:trPr>
        <w:tc>
          <w:tcPr>
            <w:tcW w:w="7083" w:type="dxa"/>
            <w:vAlign w:val="center"/>
          </w:tcPr>
          <w:p w14:paraId="7400BE05" w14:textId="4FD327DE" w:rsidR="004E681C" w:rsidRPr="004544B5" w:rsidRDefault="00F60AFE" w:rsidP="004E681C">
            <w:pPr>
              <w:pStyle w:val="ListParagraph"/>
              <w:numPr>
                <w:ilvl w:val="0"/>
                <w:numId w:val="1"/>
              </w:numPr>
              <w:rPr>
                <w:rFonts w:ascii="Calibri" w:eastAsia="Calibri" w:hAnsi="Calibri" w:cs="Times New Roman"/>
              </w:rPr>
            </w:pPr>
            <w:r>
              <w:rPr>
                <w:rFonts w:ascii="Calibri" w:eastAsia="Calibri" w:hAnsi="Calibri" w:cs="Times New Roman"/>
              </w:rPr>
              <w:t>Patient Instructions</w:t>
            </w:r>
            <w:r w:rsidR="00763354">
              <w:rPr>
                <w:rFonts w:ascii="Calibri" w:eastAsia="Calibri" w:hAnsi="Calibri" w:cs="Times New Roman"/>
              </w:rPr>
              <w:t xml:space="preserve"> x</w:t>
            </w:r>
            <w:r w:rsidR="00046AF7">
              <w:rPr>
                <w:rFonts w:ascii="Calibri" w:eastAsia="Calibri" w:hAnsi="Calibri" w:cs="Times New Roman"/>
              </w:rPr>
              <w:t xml:space="preserve"> </w:t>
            </w:r>
            <w:r w:rsidR="00B2342E">
              <w:rPr>
                <w:rFonts w:ascii="Calibri" w:eastAsia="Calibri" w:hAnsi="Calibri" w:cs="Times New Roman"/>
              </w:rPr>
              <w:t>5</w:t>
            </w:r>
          </w:p>
        </w:tc>
        <w:tc>
          <w:tcPr>
            <w:tcW w:w="850" w:type="dxa"/>
          </w:tcPr>
          <w:p w14:paraId="60722260" w14:textId="7BF32F8E"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753239925"/>
            <w14:checkbox>
              <w14:checked w14:val="0"/>
              <w14:checkedState w14:val="2612" w14:font="MS Gothic"/>
              <w14:uncheckedState w14:val="2610" w14:font="MS Gothic"/>
            </w14:checkbox>
          </w:sdtPr>
          <w:sdtContent>
            <w:tc>
              <w:tcPr>
                <w:tcW w:w="851" w:type="dxa"/>
                <w:vAlign w:val="center"/>
              </w:tcPr>
              <w:p w14:paraId="159D9FEF" w14:textId="2B10660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B0D4C3E" w14:textId="7127805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624150906"/>
            <w14:checkbox>
              <w14:checked w14:val="0"/>
              <w14:checkedState w14:val="2612" w14:font="MS Gothic"/>
              <w14:uncheckedState w14:val="2610" w14:font="MS Gothic"/>
            </w14:checkbox>
          </w:sdtPr>
          <w:sdtContent>
            <w:tc>
              <w:tcPr>
                <w:tcW w:w="851" w:type="dxa"/>
                <w:vAlign w:val="center"/>
              </w:tcPr>
              <w:p w14:paraId="5B86C6FE" w14:textId="02840B3B"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1ECC289E" w14:textId="77777777" w:rsidTr="00B41B2A">
        <w:trPr>
          <w:trHeight w:val="340"/>
        </w:trPr>
        <w:tc>
          <w:tcPr>
            <w:tcW w:w="7083" w:type="dxa"/>
            <w:vAlign w:val="center"/>
          </w:tcPr>
          <w:p w14:paraId="30A73C09" w14:textId="7BE65DB8" w:rsidR="005102F5" w:rsidRDefault="00F60AFE" w:rsidP="005102F5">
            <w:pPr>
              <w:pStyle w:val="ListParagraph"/>
              <w:numPr>
                <w:ilvl w:val="0"/>
                <w:numId w:val="1"/>
              </w:numPr>
              <w:rPr>
                <w:rFonts w:ascii="Calibri" w:eastAsia="Calibri" w:hAnsi="Calibri" w:cs="Times New Roman"/>
              </w:rPr>
            </w:pPr>
            <w:r>
              <w:rPr>
                <w:rFonts w:ascii="Calibri" w:eastAsia="Calibri" w:hAnsi="Calibri" w:cs="Times New Roman"/>
              </w:rPr>
              <w:t>Inhalation Machine Checks</w:t>
            </w:r>
            <w:r w:rsidR="005102F5">
              <w:rPr>
                <w:rFonts w:ascii="Calibri" w:eastAsia="Calibri" w:hAnsi="Calibri" w:cs="Times New Roman"/>
              </w:rPr>
              <w:t xml:space="preserve"> x </w:t>
            </w:r>
            <w:r w:rsidR="00B2342E">
              <w:rPr>
                <w:rFonts w:ascii="Calibri" w:eastAsia="Calibri" w:hAnsi="Calibri" w:cs="Times New Roman"/>
              </w:rPr>
              <w:t>5</w:t>
            </w:r>
          </w:p>
        </w:tc>
        <w:tc>
          <w:tcPr>
            <w:tcW w:w="850" w:type="dxa"/>
          </w:tcPr>
          <w:p w14:paraId="1AB6E0B1" w14:textId="531FA091"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222761021"/>
            <w14:checkbox>
              <w14:checked w14:val="0"/>
              <w14:checkedState w14:val="2612" w14:font="MS Gothic"/>
              <w14:uncheckedState w14:val="2610" w14:font="MS Gothic"/>
            </w14:checkbox>
          </w:sdtPr>
          <w:sdtContent>
            <w:tc>
              <w:tcPr>
                <w:tcW w:w="851" w:type="dxa"/>
                <w:vAlign w:val="center"/>
              </w:tcPr>
              <w:p w14:paraId="74D69B59" w14:textId="38EF663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812963F" w14:textId="64AA81C3" w:rsidR="005102F5" w:rsidRPr="008C1958" w:rsidRDefault="005102F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173956928"/>
            <w14:checkbox>
              <w14:checked w14:val="0"/>
              <w14:checkedState w14:val="2612" w14:font="MS Gothic"/>
              <w14:uncheckedState w14:val="2610" w14:font="MS Gothic"/>
            </w14:checkbox>
          </w:sdtPr>
          <w:sdtContent>
            <w:tc>
              <w:tcPr>
                <w:tcW w:w="851" w:type="dxa"/>
                <w:vAlign w:val="center"/>
              </w:tcPr>
              <w:p w14:paraId="2C1AE4E6" w14:textId="70EEEE98"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2EDDD298" w14:textId="77777777" w:rsidTr="00B41B2A">
        <w:trPr>
          <w:trHeight w:val="340"/>
        </w:trPr>
        <w:tc>
          <w:tcPr>
            <w:tcW w:w="7083" w:type="dxa"/>
            <w:vAlign w:val="center"/>
          </w:tcPr>
          <w:p w14:paraId="221A05C1" w14:textId="3A2C20DE" w:rsidR="005102F5" w:rsidRDefault="004C6A7C" w:rsidP="005102F5">
            <w:pPr>
              <w:pStyle w:val="ListParagraph"/>
              <w:numPr>
                <w:ilvl w:val="0"/>
                <w:numId w:val="1"/>
              </w:numPr>
              <w:rPr>
                <w:rFonts w:ascii="Calibri" w:eastAsia="Calibri" w:hAnsi="Calibri" w:cs="Times New Roman"/>
              </w:rPr>
            </w:pPr>
            <w:r>
              <w:rPr>
                <w:rFonts w:ascii="Calibri" w:eastAsia="Calibri" w:hAnsi="Calibri" w:cs="Times New Roman"/>
              </w:rPr>
              <w:t>Intravenous Drug Preparation</w:t>
            </w:r>
            <w:r w:rsidR="005102F5">
              <w:rPr>
                <w:rFonts w:ascii="Calibri" w:eastAsia="Calibri" w:hAnsi="Calibri" w:cs="Times New Roman"/>
              </w:rPr>
              <w:t xml:space="preserve"> x </w:t>
            </w:r>
            <w:r w:rsidR="00B2342E">
              <w:rPr>
                <w:rFonts w:ascii="Calibri" w:eastAsia="Calibri" w:hAnsi="Calibri" w:cs="Times New Roman"/>
              </w:rPr>
              <w:t>5</w:t>
            </w:r>
          </w:p>
        </w:tc>
        <w:tc>
          <w:tcPr>
            <w:tcW w:w="850" w:type="dxa"/>
          </w:tcPr>
          <w:p w14:paraId="5B5B7562" w14:textId="7F5FC046"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974215969"/>
            <w14:checkbox>
              <w14:checked w14:val="0"/>
              <w14:checkedState w14:val="2612" w14:font="MS Gothic"/>
              <w14:uncheckedState w14:val="2610" w14:font="MS Gothic"/>
            </w14:checkbox>
          </w:sdtPr>
          <w:sdtContent>
            <w:tc>
              <w:tcPr>
                <w:tcW w:w="851" w:type="dxa"/>
                <w:vAlign w:val="center"/>
              </w:tcPr>
              <w:p w14:paraId="5EB31A40" w14:textId="2DFB03C9"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802E770" w14:textId="4096A120"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517896375"/>
            <w14:checkbox>
              <w14:checked w14:val="0"/>
              <w14:checkedState w14:val="2612" w14:font="MS Gothic"/>
              <w14:uncheckedState w14:val="2610" w14:font="MS Gothic"/>
            </w14:checkbox>
          </w:sdtPr>
          <w:sdtContent>
            <w:tc>
              <w:tcPr>
                <w:tcW w:w="851" w:type="dxa"/>
                <w:vAlign w:val="center"/>
              </w:tcPr>
              <w:p w14:paraId="42757387" w14:textId="296853C0"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5991B50B" w14:textId="77777777" w:rsidTr="00B41B2A">
        <w:trPr>
          <w:trHeight w:val="340"/>
        </w:trPr>
        <w:tc>
          <w:tcPr>
            <w:tcW w:w="7083" w:type="dxa"/>
            <w:vAlign w:val="center"/>
          </w:tcPr>
          <w:p w14:paraId="38820E2A" w14:textId="7409AE09" w:rsidR="005102F5" w:rsidRDefault="00694CFB" w:rsidP="005102F5">
            <w:pPr>
              <w:pStyle w:val="ListParagraph"/>
              <w:numPr>
                <w:ilvl w:val="0"/>
                <w:numId w:val="1"/>
              </w:numPr>
              <w:rPr>
                <w:rFonts w:ascii="Calibri" w:eastAsia="Calibri" w:hAnsi="Calibri" w:cs="Times New Roman"/>
              </w:rPr>
            </w:pPr>
            <w:r>
              <w:rPr>
                <w:rFonts w:ascii="Calibri" w:eastAsia="Calibri" w:hAnsi="Calibri" w:cs="Times New Roman"/>
              </w:rPr>
              <w:t>Drawing Up Drugs</w:t>
            </w:r>
            <w:r w:rsidR="00CE597B">
              <w:rPr>
                <w:rFonts w:ascii="Calibri" w:eastAsia="Calibri" w:hAnsi="Calibri" w:cs="Times New Roman"/>
              </w:rPr>
              <w:t xml:space="preserve"> x </w:t>
            </w:r>
            <w:r w:rsidR="00B2342E">
              <w:rPr>
                <w:rFonts w:ascii="Calibri" w:eastAsia="Calibri" w:hAnsi="Calibri" w:cs="Times New Roman"/>
              </w:rPr>
              <w:t>5</w:t>
            </w:r>
          </w:p>
        </w:tc>
        <w:tc>
          <w:tcPr>
            <w:tcW w:w="850" w:type="dxa"/>
          </w:tcPr>
          <w:p w14:paraId="7066328D" w14:textId="17604953"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1247068477"/>
            <w14:checkbox>
              <w14:checked w14:val="0"/>
              <w14:checkedState w14:val="2612" w14:font="MS Gothic"/>
              <w14:uncheckedState w14:val="2610" w14:font="MS Gothic"/>
            </w14:checkbox>
          </w:sdtPr>
          <w:sdtContent>
            <w:tc>
              <w:tcPr>
                <w:tcW w:w="851" w:type="dxa"/>
                <w:vAlign w:val="center"/>
              </w:tcPr>
              <w:p w14:paraId="1BAE4E80" w14:textId="5CE2F4F5"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090640F9" w14:textId="6DB03259"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1889253414"/>
            <w14:checkbox>
              <w14:checked w14:val="0"/>
              <w14:checkedState w14:val="2612" w14:font="MS Gothic"/>
              <w14:uncheckedState w14:val="2610" w14:font="MS Gothic"/>
            </w14:checkbox>
          </w:sdtPr>
          <w:sdtContent>
            <w:tc>
              <w:tcPr>
                <w:tcW w:w="851" w:type="dxa"/>
                <w:vAlign w:val="center"/>
              </w:tcPr>
              <w:p w14:paraId="4FF733F9" w14:textId="5EF23B5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CE597B" w14:paraId="19D8C4C6" w14:textId="77777777" w:rsidTr="00B41B2A">
        <w:trPr>
          <w:trHeight w:val="340"/>
        </w:trPr>
        <w:tc>
          <w:tcPr>
            <w:tcW w:w="7083" w:type="dxa"/>
            <w:vAlign w:val="center"/>
          </w:tcPr>
          <w:p w14:paraId="37FFE51C" w14:textId="2272D3F4" w:rsidR="00CE597B" w:rsidRDefault="00D602C2" w:rsidP="005102F5">
            <w:pPr>
              <w:pStyle w:val="ListParagraph"/>
              <w:numPr>
                <w:ilvl w:val="0"/>
                <w:numId w:val="1"/>
              </w:numPr>
              <w:rPr>
                <w:rFonts w:ascii="Calibri" w:eastAsia="Calibri" w:hAnsi="Calibri" w:cs="Times New Roman"/>
              </w:rPr>
            </w:pPr>
            <w:r>
              <w:rPr>
                <w:rFonts w:ascii="Calibri" w:eastAsia="Calibri" w:hAnsi="Calibri" w:cs="Times New Roman"/>
              </w:rPr>
              <w:t xml:space="preserve">Assisting with Cannulation x </w:t>
            </w:r>
            <w:r w:rsidR="00B2342E">
              <w:rPr>
                <w:rFonts w:ascii="Calibri" w:eastAsia="Calibri" w:hAnsi="Calibri" w:cs="Times New Roman"/>
              </w:rPr>
              <w:t>5</w:t>
            </w:r>
          </w:p>
        </w:tc>
        <w:tc>
          <w:tcPr>
            <w:tcW w:w="850" w:type="dxa"/>
          </w:tcPr>
          <w:p w14:paraId="6F053571" w14:textId="6D81261A" w:rsidR="00CE597B" w:rsidRPr="00123742" w:rsidRDefault="004508D7" w:rsidP="005102F5">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2088758275"/>
            <w14:checkbox>
              <w14:checked w14:val="0"/>
              <w14:checkedState w14:val="2612" w14:font="MS Gothic"/>
              <w14:uncheckedState w14:val="2610" w14:font="MS Gothic"/>
            </w14:checkbox>
          </w:sdtPr>
          <w:sdtContent>
            <w:tc>
              <w:tcPr>
                <w:tcW w:w="851" w:type="dxa"/>
                <w:vAlign w:val="center"/>
              </w:tcPr>
              <w:p w14:paraId="35E01AD3" w14:textId="131097F2" w:rsidR="00CE597B" w:rsidRDefault="004508D7"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171E458" w14:textId="1F571D81" w:rsidR="00CE597B" w:rsidRPr="008D6292" w:rsidRDefault="004508D7"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511914343"/>
            <w14:checkbox>
              <w14:checked w14:val="0"/>
              <w14:checkedState w14:val="2612" w14:font="MS Gothic"/>
              <w14:uncheckedState w14:val="2610" w14:font="MS Gothic"/>
            </w14:checkbox>
          </w:sdtPr>
          <w:sdtContent>
            <w:tc>
              <w:tcPr>
                <w:tcW w:w="851" w:type="dxa"/>
                <w:vAlign w:val="center"/>
              </w:tcPr>
              <w:p w14:paraId="3952000D" w14:textId="1021F50E" w:rsidR="00CE597B" w:rsidRDefault="004508D7" w:rsidP="005102F5">
                <w:pPr>
                  <w:jc w:val="center"/>
                  <w:rPr>
                    <w:rFonts w:ascii="Calibri" w:eastAsia="Calibri" w:hAnsi="Calibri" w:cs="Times New Roman"/>
                  </w:rPr>
                </w:pPr>
                <w:r>
                  <w:rPr>
                    <w:rFonts w:ascii="MS Gothic" w:eastAsia="MS Gothic" w:hAnsi="MS Gothic" w:cs="Times New Roman" w:hint="eastAsia"/>
                  </w:rPr>
                  <w:t>☐</w:t>
                </w:r>
              </w:p>
            </w:tc>
          </w:sdtContent>
        </w:sdt>
      </w:tr>
      <w:tr w:rsidR="00694CFB" w14:paraId="49802A84" w14:textId="77777777" w:rsidTr="00B41B2A">
        <w:trPr>
          <w:trHeight w:val="340"/>
        </w:trPr>
        <w:tc>
          <w:tcPr>
            <w:tcW w:w="7083" w:type="dxa"/>
            <w:vAlign w:val="center"/>
          </w:tcPr>
          <w:p w14:paraId="0BA47E58" w14:textId="0B4B4C15" w:rsidR="00694CFB" w:rsidRDefault="00D602C2" w:rsidP="005102F5">
            <w:pPr>
              <w:pStyle w:val="ListParagraph"/>
              <w:numPr>
                <w:ilvl w:val="0"/>
                <w:numId w:val="1"/>
              </w:numPr>
              <w:rPr>
                <w:rFonts w:ascii="Calibri" w:eastAsia="Calibri" w:hAnsi="Calibri" w:cs="Times New Roman"/>
              </w:rPr>
            </w:pPr>
            <w:r>
              <w:rPr>
                <w:rFonts w:ascii="Calibri" w:eastAsia="Calibri" w:hAnsi="Calibri" w:cs="Times New Roman"/>
              </w:rPr>
              <w:t xml:space="preserve">Removal of Cannula x </w:t>
            </w:r>
            <w:r w:rsidR="00B2342E">
              <w:rPr>
                <w:rFonts w:ascii="Calibri" w:eastAsia="Calibri" w:hAnsi="Calibri" w:cs="Times New Roman"/>
              </w:rPr>
              <w:t>5</w:t>
            </w:r>
          </w:p>
        </w:tc>
        <w:tc>
          <w:tcPr>
            <w:tcW w:w="850" w:type="dxa"/>
          </w:tcPr>
          <w:p w14:paraId="408FBF53" w14:textId="46E671C5" w:rsidR="00694CFB" w:rsidRDefault="00911A95" w:rsidP="005102F5">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1686710306"/>
            <w14:checkbox>
              <w14:checked w14:val="0"/>
              <w14:checkedState w14:val="2612" w14:font="MS Gothic"/>
              <w14:uncheckedState w14:val="2610" w14:font="MS Gothic"/>
            </w14:checkbox>
          </w:sdtPr>
          <w:sdtContent>
            <w:tc>
              <w:tcPr>
                <w:tcW w:w="851" w:type="dxa"/>
                <w:vAlign w:val="center"/>
              </w:tcPr>
              <w:p w14:paraId="65ABA652" w14:textId="7F111F22"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05188976" w14:textId="76F4F1C9" w:rsidR="00694CFB" w:rsidRDefault="00911A9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588159964"/>
            <w14:checkbox>
              <w14:checked w14:val="0"/>
              <w14:checkedState w14:val="2612" w14:font="MS Gothic"/>
              <w14:uncheckedState w14:val="2610" w14:font="MS Gothic"/>
            </w14:checkbox>
          </w:sdtPr>
          <w:sdtContent>
            <w:tc>
              <w:tcPr>
                <w:tcW w:w="851" w:type="dxa"/>
                <w:vAlign w:val="center"/>
              </w:tcPr>
              <w:p w14:paraId="195E160A" w14:textId="03BC6E51"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r>
      <w:tr w:rsidR="00694CFB" w14:paraId="00E34C7B" w14:textId="77777777" w:rsidTr="00B41B2A">
        <w:trPr>
          <w:trHeight w:val="340"/>
        </w:trPr>
        <w:tc>
          <w:tcPr>
            <w:tcW w:w="7083" w:type="dxa"/>
            <w:vAlign w:val="center"/>
          </w:tcPr>
          <w:p w14:paraId="05A88664" w14:textId="73C4B8A8" w:rsidR="00694CFB" w:rsidRDefault="00963356" w:rsidP="005102F5">
            <w:pPr>
              <w:pStyle w:val="ListParagraph"/>
              <w:numPr>
                <w:ilvl w:val="0"/>
                <w:numId w:val="1"/>
              </w:numPr>
              <w:rPr>
                <w:rFonts w:ascii="Calibri" w:eastAsia="Calibri" w:hAnsi="Calibri" w:cs="Times New Roman"/>
              </w:rPr>
            </w:pPr>
            <w:r>
              <w:rPr>
                <w:rFonts w:ascii="Calibri" w:eastAsia="Calibri" w:hAnsi="Calibri" w:cs="Times New Roman"/>
              </w:rPr>
              <w:t xml:space="preserve">Clearing IV Equipment x </w:t>
            </w:r>
            <w:r w:rsidR="00B2342E">
              <w:rPr>
                <w:rFonts w:ascii="Calibri" w:eastAsia="Calibri" w:hAnsi="Calibri" w:cs="Times New Roman"/>
              </w:rPr>
              <w:t>5</w:t>
            </w:r>
          </w:p>
        </w:tc>
        <w:tc>
          <w:tcPr>
            <w:tcW w:w="850" w:type="dxa"/>
          </w:tcPr>
          <w:p w14:paraId="2D386779" w14:textId="28BF6A56" w:rsidR="00694CFB" w:rsidRDefault="00911A95" w:rsidP="005102F5">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1641921396"/>
            <w14:checkbox>
              <w14:checked w14:val="0"/>
              <w14:checkedState w14:val="2612" w14:font="MS Gothic"/>
              <w14:uncheckedState w14:val="2610" w14:font="MS Gothic"/>
            </w14:checkbox>
          </w:sdtPr>
          <w:sdtContent>
            <w:tc>
              <w:tcPr>
                <w:tcW w:w="851" w:type="dxa"/>
                <w:vAlign w:val="center"/>
              </w:tcPr>
              <w:p w14:paraId="67E648D3" w14:textId="5D9512B7"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0884A584" w14:textId="42FF27F7" w:rsidR="00694CFB" w:rsidRDefault="00911A9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925069046"/>
            <w14:checkbox>
              <w14:checked w14:val="0"/>
              <w14:checkedState w14:val="2612" w14:font="MS Gothic"/>
              <w14:uncheckedState w14:val="2610" w14:font="MS Gothic"/>
            </w14:checkbox>
          </w:sdtPr>
          <w:sdtContent>
            <w:tc>
              <w:tcPr>
                <w:tcW w:w="851" w:type="dxa"/>
                <w:vAlign w:val="center"/>
              </w:tcPr>
              <w:p w14:paraId="63CE6AC7" w14:textId="44416758"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r>
      <w:tr w:rsidR="00694CFB" w14:paraId="55416A30" w14:textId="77777777" w:rsidTr="00B41B2A">
        <w:trPr>
          <w:trHeight w:val="340"/>
        </w:trPr>
        <w:tc>
          <w:tcPr>
            <w:tcW w:w="7083" w:type="dxa"/>
            <w:vAlign w:val="center"/>
          </w:tcPr>
          <w:p w14:paraId="10617432" w14:textId="0CD1C812" w:rsidR="00694CFB" w:rsidRDefault="00963356" w:rsidP="005102F5">
            <w:pPr>
              <w:pStyle w:val="ListParagraph"/>
              <w:numPr>
                <w:ilvl w:val="0"/>
                <w:numId w:val="1"/>
              </w:numPr>
              <w:rPr>
                <w:rFonts w:ascii="Calibri" w:eastAsia="Calibri" w:hAnsi="Calibri" w:cs="Times New Roman"/>
              </w:rPr>
            </w:pPr>
            <w:r>
              <w:rPr>
                <w:rFonts w:ascii="Calibri" w:eastAsia="Calibri" w:hAnsi="Calibri" w:cs="Times New Roman"/>
              </w:rPr>
              <w:t xml:space="preserve">Medical Emergencies Simulation x </w:t>
            </w:r>
            <w:r w:rsidR="00BB44A1">
              <w:rPr>
                <w:rFonts w:ascii="Calibri" w:eastAsia="Calibri" w:hAnsi="Calibri" w:cs="Times New Roman"/>
              </w:rPr>
              <w:t>3</w:t>
            </w:r>
          </w:p>
        </w:tc>
        <w:tc>
          <w:tcPr>
            <w:tcW w:w="850" w:type="dxa"/>
          </w:tcPr>
          <w:p w14:paraId="05B3514C" w14:textId="28BEBF4C" w:rsidR="00694CFB" w:rsidRDefault="00911A95" w:rsidP="005102F5">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83288531"/>
            <w14:checkbox>
              <w14:checked w14:val="0"/>
              <w14:checkedState w14:val="2612" w14:font="MS Gothic"/>
              <w14:uncheckedState w14:val="2610" w14:font="MS Gothic"/>
            </w14:checkbox>
          </w:sdtPr>
          <w:sdtContent>
            <w:tc>
              <w:tcPr>
                <w:tcW w:w="851" w:type="dxa"/>
                <w:vAlign w:val="center"/>
              </w:tcPr>
              <w:p w14:paraId="4B428DC0" w14:textId="566C2C62"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44E0FB" w14:textId="588E4953" w:rsidR="00694CFB" w:rsidRDefault="00911A9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12824875"/>
            <w14:checkbox>
              <w14:checked w14:val="0"/>
              <w14:checkedState w14:val="2612" w14:font="MS Gothic"/>
              <w14:uncheckedState w14:val="2610" w14:font="MS Gothic"/>
            </w14:checkbox>
          </w:sdtPr>
          <w:sdtContent>
            <w:tc>
              <w:tcPr>
                <w:tcW w:w="851" w:type="dxa"/>
                <w:vAlign w:val="center"/>
              </w:tcPr>
              <w:p w14:paraId="1477DC0C" w14:textId="453F0825" w:rsidR="00694CFB" w:rsidRDefault="00911A9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4C76F7">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2"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6F120233" w14:textId="77777777" w:rsidR="007E3048" w:rsidRDefault="007E3048" w:rsidP="007E3048">
      <w:pPr>
        <w:jc w:val="center"/>
        <w:rPr>
          <w:rFonts w:ascii="Calibri" w:eastAsia="Calibri" w:hAnsi="Calibri" w:cs="Times New Roman"/>
          <w:b/>
          <w:bCs/>
          <w:sz w:val="28"/>
          <w:szCs w:val="28"/>
        </w:rPr>
      </w:pPr>
      <w:r>
        <w:rPr>
          <w:rFonts w:ascii="Calibri" w:eastAsia="Calibri" w:hAnsi="Calibri" w:cs="Times New Roman"/>
          <w:b/>
          <w:bCs/>
          <w:sz w:val="28"/>
          <w:szCs w:val="28"/>
        </w:rPr>
        <w:t>MAKING A PAYMENT</w:t>
      </w:r>
    </w:p>
    <w:p w14:paraId="20EB4C13" w14:textId="77777777" w:rsidR="007E3048" w:rsidRDefault="007E3048" w:rsidP="007E3048">
      <w:pPr>
        <w:jc w:val="center"/>
        <w:rPr>
          <w:rFonts w:ascii="Calibri" w:eastAsia="Calibri" w:hAnsi="Calibri" w:cs="Times New Roman"/>
        </w:rPr>
      </w:pPr>
    </w:p>
    <w:p w14:paraId="7DD23DF4" w14:textId="77777777" w:rsidR="007E3048" w:rsidRDefault="007E3048" w:rsidP="007E3048">
      <w:pPr>
        <w:autoSpaceDE w:val="0"/>
        <w:autoSpaceDN w:val="0"/>
        <w:adjustRightInd w:val="0"/>
        <w:rPr>
          <w:rFonts w:ascii="Calibri" w:eastAsia="Calibri" w:hAnsi="Calibri" w:cs="Calibri"/>
          <w:bCs/>
          <w:iCs/>
          <w:sz w:val="28"/>
          <w:szCs w:val="28"/>
        </w:rPr>
      </w:pPr>
      <w:r>
        <w:rPr>
          <w:rFonts w:ascii="Calibri" w:eastAsia="Calibri" w:hAnsi="Calibri" w:cs="Calibri"/>
          <w:bCs/>
          <w:iCs/>
          <w:sz w:val="28"/>
          <w:szCs w:val="28"/>
        </w:rPr>
        <w:t>Methods of Payment</w:t>
      </w:r>
    </w:p>
    <w:p w14:paraId="059FBDAB" w14:textId="77777777" w:rsidR="007E3048" w:rsidRDefault="007E3048" w:rsidP="007E3048">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5C3BFEB2" w14:textId="77777777" w:rsidR="007E3048" w:rsidRDefault="007E3048" w:rsidP="007E3048">
      <w:pPr>
        <w:autoSpaceDE w:val="0"/>
        <w:autoSpaceDN w:val="0"/>
        <w:adjustRightInd w:val="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04A6C7A3" w14:textId="77777777" w:rsidR="007E3048" w:rsidRDefault="007E3048" w:rsidP="007E3048">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0D456AF2" w14:textId="77777777" w:rsidR="007E3048" w:rsidRDefault="007E3048" w:rsidP="007E3048">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3B247844" w14:textId="77777777" w:rsidR="007E3048" w:rsidRDefault="007E3048" w:rsidP="007E3048">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0126A4F2" w14:textId="77777777" w:rsidR="007E3048" w:rsidRDefault="007E3048" w:rsidP="007E3048">
      <w:pPr>
        <w:autoSpaceDE w:val="0"/>
        <w:autoSpaceDN w:val="0"/>
        <w:adjustRightInd w:val="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42927C08" w14:textId="77777777" w:rsidR="007E3048" w:rsidRDefault="007E3048" w:rsidP="007E3048">
      <w:pPr>
        <w:autoSpaceDE w:val="0"/>
        <w:autoSpaceDN w:val="0"/>
        <w:adjustRightInd w:val="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08AD0784" w14:textId="77777777" w:rsidR="007E3048" w:rsidRDefault="007E3048" w:rsidP="007E3048">
      <w:pPr>
        <w:autoSpaceDE w:val="0"/>
        <w:autoSpaceDN w:val="0"/>
        <w:adjustRightInd w:val="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71061244"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10F7A734"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Name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GBS RE KINGS COLL HOSP NHSFT</w:t>
      </w:r>
    </w:p>
    <w:p w14:paraId="07D629F8"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3E14CBC9"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3EDABCCE"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color w:val="231F20"/>
        </w:rPr>
        <w:t>It is very important and essential that you ensure a reference is added – this should be your Initial, Surname, Course Name and reference number 303279-455800</w:t>
      </w:r>
    </w:p>
    <w:p w14:paraId="6889FC0E" w14:textId="77777777" w:rsidR="007E3048" w:rsidRDefault="007E3048" w:rsidP="007E3048">
      <w:pPr>
        <w:autoSpaceDE w:val="0"/>
        <w:autoSpaceDN w:val="0"/>
        <w:adjustRightInd w:val="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1097A165" w14:textId="77777777" w:rsidR="007E3048" w:rsidRDefault="007E3048" w:rsidP="007E3048">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Once you have processed your payment, please can you email me </w:t>
      </w:r>
      <w:hyperlink r:id="rId13"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24176048" w14:textId="77777777" w:rsidR="007E3048" w:rsidRDefault="007E3048" w:rsidP="007E3048">
      <w:pPr>
        <w:autoSpaceDE w:val="0"/>
        <w:autoSpaceDN w:val="0"/>
        <w:adjustRightInd w:val="0"/>
        <w:rPr>
          <w:rFonts w:ascii="Bookman Old Style" w:eastAsia="Calibri" w:hAnsi="Bookman Old Style" w:cs="Times New Roman"/>
          <w:color w:val="231F20"/>
        </w:rPr>
      </w:pPr>
    </w:p>
    <w:p w14:paraId="2FD573AA" w14:textId="77777777" w:rsidR="007E3048" w:rsidRDefault="007E3048" w:rsidP="007E3048">
      <w:pPr>
        <w:autoSpaceDE w:val="0"/>
        <w:autoSpaceDN w:val="0"/>
        <w:adjustRightInd w:val="0"/>
        <w:rPr>
          <w:rFonts w:ascii="Calibri" w:eastAsia="Calibri" w:hAnsi="Calibri" w:cs="Times New Roman"/>
          <w:color w:val="231F20"/>
        </w:rPr>
      </w:pPr>
    </w:p>
    <w:p w14:paraId="2AC2FB81" w14:textId="77777777" w:rsidR="007E3048" w:rsidRDefault="007E3048" w:rsidP="007E3048">
      <w:pPr>
        <w:autoSpaceDE w:val="0"/>
        <w:autoSpaceDN w:val="0"/>
        <w:adjustRightInd w:val="0"/>
        <w:rPr>
          <w:rFonts w:ascii="Calibri" w:eastAsia="Calibri" w:hAnsi="Calibri" w:cs="Times New Roman"/>
          <w:color w:val="231F20"/>
        </w:rPr>
      </w:pPr>
    </w:p>
    <w:p w14:paraId="153746ED" w14:textId="77777777" w:rsidR="007E3048" w:rsidRDefault="007E3048" w:rsidP="007E3048">
      <w:pPr>
        <w:autoSpaceDE w:val="0"/>
        <w:autoSpaceDN w:val="0"/>
        <w:adjustRightInd w:val="0"/>
        <w:rPr>
          <w:rFonts w:ascii="Calibri" w:eastAsia="Calibri" w:hAnsi="Calibri" w:cs="Times New Roman"/>
          <w:color w:val="231F20"/>
        </w:rPr>
      </w:pPr>
    </w:p>
    <w:p w14:paraId="04A8BB62" w14:textId="77777777" w:rsidR="007E3048" w:rsidRDefault="007E3048" w:rsidP="007E3048">
      <w:pPr>
        <w:autoSpaceDE w:val="0"/>
        <w:autoSpaceDN w:val="0"/>
        <w:adjustRightInd w:val="0"/>
        <w:rPr>
          <w:rFonts w:ascii="Calibri" w:eastAsia="Calibri" w:hAnsi="Calibri" w:cs="Times New Roman"/>
          <w:color w:val="231F20"/>
        </w:rPr>
      </w:pPr>
    </w:p>
    <w:p w14:paraId="58294470" w14:textId="77777777" w:rsidR="007E3048" w:rsidRDefault="007E3048" w:rsidP="007E3048">
      <w:pPr>
        <w:autoSpaceDE w:val="0"/>
        <w:autoSpaceDN w:val="0"/>
        <w:adjustRightInd w:val="0"/>
        <w:rPr>
          <w:rFonts w:ascii="Calibri" w:eastAsia="Calibri" w:hAnsi="Calibri" w:cs="Times New Roman"/>
          <w:color w:val="231F20"/>
        </w:rPr>
      </w:pPr>
    </w:p>
    <w:p w14:paraId="4233727A" w14:textId="77777777" w:rsidR="007E3048" w:rsidRDefault="007E3048" w:rsidP="007E3048">
      <w:pPr>
        <w:autoSpaceDE w:val="0"/>
        <w:autoSpaceDN w:val="0"/>
        <w:adjustRightInd w:val="0"/>
        <w:rPr>
          <w:rFonts w:ascii="Calibri" w:eastAsia="Calibri" w:hAnsi="Calibri" w:cs="Times New Roman"/>
          <w:color w:val="231F20"/>
        </w:rPr>
      </w:pPr>
    </w:p>
    <w:p w14:paraId="4ABB7A7A" w14:textId="77777777" w:rsidR="007E3048" w:rsidRDefault="007E3048" w:rsidP="007E3048">
      <w:pPr>
        <w:autoSpaceDE w:val="0"/>
        <w:autoSpaceDN w:val="0"/>
        <w:adjustRightInd w:val="0"/>
        <w:rPr>
          <w:rFonts w:ascii="Calibri" w:eastAsia="Calibri" w:hAnsi="Calibri" w:cs="Times New Roman"/>
          <w:color w:val="231F20"/>
        </w:rPr>
      </w:pPr>
    </w:p>
    <w:p w14:paraId="15567117" w14:textId="77777777" w:rsidR="007E3048" w:rsidRDefault="007E3048" w:rsidP="007E3048">
      <w:pPr>
        <w:autoSpaceDE w:val="0"/>
        <w:autoSpaceDN w:val="0"/>
        <w:adjustRightInd w:val="0"/>
        <w:rPr>
          <w:rFonts w:ascii="Calibri" w:eastAsia="Calibri" w:hAnsi="Calibri" w:cs="Times New Roman"/>
          <w:color w:val="231F20"/>
        </w:rPr>
      </w:pPr>
    </w:p>
    <w:p w14:paraId="303D3FDF" w14:textId="77777777" w:rsidR="007E3048" w:rsidRDefault="007E3048" w:rsidP="007E3048">
      <w:pPr>
        <w:autoSpaceDE w:val="0"/>
        <w:autoSpaceDN w:val="0"/>
        <w:adjustRightInd w:val="0"/>
        <w:rPr>
          <w:rFonts w:ascii="Calibri" w:eastAsia="Calibri" w:hAnsi="Calibri" w:cs="Times New Roman"/>
          <w:color w:val="231F20"/>
        </w:rPr>
      </w:pPr>
    </w:p>
    <w:p w14:paraId="38C8108C" w14:textId="77777777" w:rsidR="007E3048" w:rsidRDefault="007E3048" w:rsidP="007E3048">
      <w:pPr>
        <w:autoSpaceDE w:val="0"/>
        <w:autoSpaceDN w:val="0"/>
        <w:adjustRightInd w:val="0"/>
        <w:rPr>
          <w:rFonts w:ascii="Calibri" w:eastAsia="Calibri" w:hAnsi="Calibri" w:cs="Times New Roman"/>
          <w:color w:val="231F20"/>
        </w:rPr>
      </w:pPr>
    </w:p>
    <w:p w14:paraId="6E2FB016" w14:textId="77777777" w:rsidR="007E3048" w:rsidRDefault="007E3048" w:rsidP="007E3048">
      <w:pPr>
        <w:autoSpaceDE w:val="0"/>
        <w:autoSpaceDN w:val="0"/>
        <w:adjustRightInd w:val="0"/>
        <w:rPr>
          <w:rFonts w:ascii="Calibri" w:eastAsia="Calibri" w:hAnsi="Calibri" w:cs="Times New Roman"/>
          <w:color w:val="231F20"/>
        </w:rPr>
      </w:pPr>
    </w:p>
    <w:p w14:paraId="3683250B" w14:textId="77777777" w:rsidR="007E3048" w:rsidRDefault="007E3048" w:rsidP="007E3048">
      <w:pPr>
        <w:autoSpaceDE w:val="0"/>
        <w:autoSpaceDN w:val="0"/>
        <w:adjustRightInd w:val="0"/>
        <w:rPr>
          <w:rFonts w:ascii="Calibri" w:eastAsia="Calibri" w:hAnsi="Calibri" w:cs="Times New Roman"/>
          <w:color w:val="231F20"/>
        </w:rPr>
      </w:pPr>
    </w:p>
    <w:p w14:paraId="6030E3F2" w14:textId="264884DA" w:rsidR="007E3048" w:rsidRDefault="007E3048" w:rsidP="007E3048">
      <w:pPr>
        <w:jc w:val="right"/>
        <w:rPr>
          <w:rFonts w:ascii="Arial" w:eastAsia="Calibri" w:hAnsi="Arial" w:cs="Arial"/>
        </w:rPr>
      </w:pPr>
      <w:r>
        <w:rPr>
          <w:rFonts w:ascii="Arial" w:eastAsia="Calibri" w:hAnsi="Arial" w:cs="Arial"/>
          <w:noProof/>
          <w:sz w:val="16"/>
          <w:szCs w:val="16"/>
          <w:lang w:eastAsia="en-GB"/>
        </w:rPr>
        <w:drawing>
          <wp:inline distT="0" distB="0" distL="0" distR="0" wp14:anchorId="42952750" wp14:editId="1494A9F3">
            <wp:extent cx="3594100" cy="546100"/>
            <wp:effectExtent l="0" t="0" r="6350" b="6350"/>
            <wp:docPr id="408671890"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4">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4EA5A9A8" w14:textId="77777777" w:rsidR="007E3048" w:rsidRDefault="007E3048" w:rsidP="007E3048">
      <w:pPr>
        <w:rPr>
          <w:rFonts w:ascii="Arial" w:eastAsia="Calibri" w:hAnsi="Arial" w:cs="Arial"/>
        </w:rPr>
      </w:pPr>
    </w:p>
    <w:p w14:paraId="446A7DB4" w14:textId="77777777" w:rsidR="007E3048" w:rsidRDefault="007E3048" w:rsidP="007E3048">
      <w:pPr>
        <w:rPr>
          <w:rFonts w:ascii="Calibri" w:eastAsia="Calibri" w:hAnsi="Calibri" w:cs="Calibri"/>
        </w:rPr>
      </w:pPr>
      <w:r>
        <w:rPr>
          <w:rFonts w:ascii="Calibri" w:eastAsia="Calibri" w:hAnsi="Calibri" w:cs="Calibri"/>
        </w:rPr>
        <w:t xml:space="preserve">Course: </w:t>
      </w:r>
    </w:p>
    <w:p w14:paraId="44653CE7" w14:textId="77777777" w:rsidR="007E3048" w:rsidRDefault="007E3048" w:rsidP="007E3048">
      <w:pPr>
        <w:rPr>
          <w:rFonts w:ascii="Calibri" w:eastAsia="Calibri" w:hAnsi="Calibri" w:cs="Calibri"/>
        </w:rPr>
      </w:pPr>
      <w:r>
        <w:rPr>
          <w:rFonts w:ascii="Calibri" w:eastAsia="Calibri" w:hAnsi="Calibri" w:cs="Calibri"/>
        </w:rPr>
        <w:t xml:space="preserve">Date: </w:t>
      </w:r>
    </w:p>
    <w:p w14:paraId="7ADE53F0" w14:textId="77777777" w:rsidR="007E3048" w:rsidRDefault="007E3048" w:rsidP="007E3048">
      <w:pPr>
        <w:rPr>
          <w:rFonts w:ascii="Calibri" w:eastAsia="Calibri" w:hAnsi="Calibri" w:cs="Calibri"/>
        </w:rPr>
      </w:pPr>
      <w:r>
        <w:rPr>
          <w:rFonts w:ascii="Calibri" w:eastAsia="Calibri" w:hAnsi="Calibri" w:cs="Calibri"/>
        </w:rPr>
        <w:t>Credit card details below:</w:t>
      </w:r>
    </w:p>
    <w:p w14:paraId="3E471F37" w14:textId="77777777" w:rsidR="007E3048" w:rsidRDefault="007E3048" w:rsidP="007E3048">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7E3048" w14:paraId="1AC389EE" w14:textId="77777777" w:rsidTr="007E3048">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498552BA" w14:textId="77777777" w:rsidR="007E3048" w:rsidRDefault="007E3048">
            <w:pPr>
              <w:jc w:val="center"/>
              <w:rPr>
                <w:rFonts w:ascii="Calibri" w:eastAsia="Calibri" w:hAnsi="Calibri" w:cs="Calibri"/>
                <w:b/>
              </w:rPr>
            </w:pPr>
            <w:r>
              <w:rPr>
                <w:rFonts w:ascii="Calibri" w:eastAsia="Calibri" w:hAnsi="Calibri" w:cs="Calibri"/>
                <w:b/>
              </w:rPr>
              <w:t>Details for credit card payments</w:t>
            </w:r>
          </w:p>
        </w:tc>
      </w:tr>
      <w:tr w:rsidR="007E3048" w14:paraId="7523164A"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5A8F3990" w14:textId="77777777" w:rsidR="007E3048" w:rsidRDefault="007E3048">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43A03BCE" w14:textId="77777777" w:rsidR="007E3048" w:rsidRDefault="007E3048">
            <w:pPr>
              <w:rPr>
                <w:rFonts w:ascii="Calibri" w:eastAsia="Calibri" w:hAnsi="Calibri" w:cs="Calibri"/>
              </w:rPr>
            </w:pPr>
          </w:p>
        </w:tc>
      </w:tr>
      <w:tr w:rsidR="007E3048" w14:paraId="69503AAD"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5E1B0786" w14:textId="77777777" w:rsidR="007E3048" w:rsidRDefault="007E3048">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4DFC7639" w14:textId="77777777" w:rsidR="007E3048" w:rsidRDefault="007E3048">
            <w:pPr>
              <w:rPr>
                <w:rFonts w:ascii="Calibri" w:eastAsia="Calibri" w:hAnsi="Calibri" w:cs="Calibri"/>
              </w:rPr>
            </w:pPr>
          </w:p>
        </w:tc>
      </w:tr>
      <w:tr w:rsidR="007E3048" w14:paraId="6528A153"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45E7F41C" w14:textId="77777777" w:rsidR="007E3048" w:rsidRDefault="007E3048">
            <w:pPr>
              <w:rPr>
                <w:rFonts w:ascii="Calibri" w:eastAsia="Calibri" w:hAnsi="Calibri" w:cs="Calibri"/>
              </w:rPr>
            </w:pPr>
            <w:r>
              <w:rPr>
                <w:rFonts w:ascii="Calibri" w:eastAsia="Calibri" w:hAnsi="Calibri" w:cs="Calibri"/>
              </w:rPr>
              <w:t>EXPIRY DATE:</w:t>
            </w:r>
          </w:p>
          <w:p w14:paraId="6E8CBA46" w14:textId="77777777" w:rsidR="007E3048" w:rsidRDefault="007E3048">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27D3030C" w14:textId="77777777" w:rsidR="007E3048" w:rsidRDefault="007E3048">
            <w:pPr>
              <w:rPr>
                <w:rFonts w:ascii="Calibri" w:eastAsia="Calibri" w:hAnsi="Calibri" w:cs="Calibri"/>
              </w:rPr>
            </w:pPr>
          </w:p>
        </w:tc>
      </w:tr>
      <w:tr w:rsidR="007E3048" w14:paraId="2DED3A2B"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62C1CF4E" w14:textId="77777777" w:rsidR="007E3048" w:rsidRDefault="007E3048">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403AE197" w14:textId="77777777" w:rsidR="007E3048" w:rsidRDefault="007E3048">
            <w:pPr>
              <w:rPr>
                <w:rFonts w:ascii="Calibri" w:eastAsia="Calibri" w:hAnsi="Calibri" w:cs="Calibri"/>
              </w:rPr>
            </w:pPr>
          </w:p>
        </w:tc>
      </w:tr>
      <w:tr w:rsidR="007E3048" w14:paraId="3BDEB8C5"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00DD5513" w14:textId="77777777" w:rsidR="007E3048" w:rsidRDefault="007E3048">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46155806" w14:textId="77777777" w:rsidR="007E3048" w:rsidRDefault="007E3048">
            <w:pPr>
              <w:rPr>
                <w:rFonts w:ascii="Calibri" w:eastAsia="Calibri" w:hAnsi="Calibri" w:cs="Calibri"/>
              </w:rPr>
            </w:pPr>
          </w:p>
        </w:tc>
      </w:tr>
      <w:tr w:rsidR="007E3048" w14:paraId="727A26FF"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6A6333A8" w14:textId="77777777" w:rsidR="007E3048" w:rsidRDefault="007E3048">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7AC1A8EB" w14:textId="77777777" w:rsidR="007E3048" w:rsidRDefault="007E3048">
            <w:pPr>
              <w:rPr>
                <w:rFonts w:ascii="Calibri" w:eastAsia="Calibri" w:hAnsi="Calibri" w:cs="Calibri"/>
              </w:rPr>
            </w:pPr>
          </w:p>
        </w:tc>
      </w:tr>
      <w:tr w:rsidR="007E3048" w14:paraId="12E6D8BA"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5336E691" w14:textId="77777777" w:rsidR="007E3048" w:rsidRDefault="007E3048">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7C383219" w14:textId="77777777" w:rsidR="007E3048" w:rsidRDefault="007E3048">
            <w:pPr>
              <w:rPr>
                <w:rFonts w:ascii="Calibri" w:eastAsia="Calibri" w:hAnsi="Calibri" w:cs="Calibri"/>
              </w:rPr>
            </w:pPr>
          </w:p>
        </w:tc>
      </w:tr>
      <w:tr w:rsidR="007E3048" w14:paraId="51C768FF"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3D1523EC" w14:textId="77777777" w:rsidR="007E3048" w:rsidRDefault="007E3048">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6F0FF218" w14:textId="77777777" w:rsidR="007E3048" w:rsidRDefault="007E3048">
            <w:pPr>
              <w:rPr>
                <w:rFonts w:ascii="Calibri" w:eastAsia="Calibri" w:hAnsi="Calibri" w:cs="Calibri"/>
              </w:rPr>
            </w:pPr>
          </w:p>
        </w:tc>
      </w:tr>
      <w:tr w:rsidR="007E3048" w14:paraId="3F012DF2"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6A13D63A" w14:textId="77777777" w:rsidR="007E3048" w:rsidRDefault="007E3048">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160E55E0" w14:textId="77777777" w:rsidR="007E3048" w:rsidRDefault="007E3048">
            <w:pPr>
              <w:rPr>
                <w:rFonts w:ascii="Calibri" w:eastAsia="Calibri" w:hAnsi="Calibri" w:cs="Calibri"/>
              </w:rPr>
            </w:pPr>
          </w:p>
        </w:tc>
      </w:tr>
      <w:tr w:rsidR="007E3048" w14:paraId="45A51EC2"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2B4C5FE7" w14:textId="77777777" w:rsidR="007E3048" w:rsidRDefault="007E3048">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2C07E33B" w14:textId="77777777" w:rsidR="007E3048" w:rsidRDefault="007E3048">
            <w:pPr>
              <w:rPr>
                <w:rFonts w:ascii="Calibri" w:eastAsia="Calibri" w:hAnsi="Calibri" w:cs="Calibri"/>
              </w:rPr>
            </w:pPr>
          </w:p>
        </w:tc>
      </w:tr>
      <w:tr w:rsidR="007E3048" w14:paraId="10B3EB38"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6A99C786" w14:textId="77777777" w:rsidR="007E3048" w:rsidRDefault="007E3048">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288851B9" w14:textId="77777777" w:rsidR="007E3048" w:rsidRDefault="007E3048">
            <w:pPr>
              <w:rPr>
                <w:rFonts w:ascii="Calibri" w:eastAsia="Calibri" w:hAnsi="Calibri" w:cs="Calibri"/>
              </w:rPr>
            </w:pPr>
          </w:p>
        </w:tc>
      </w:tr>
      <w:tr w:rsidR="007E3048" w14:paraId="4EBF8377"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615381FB" w14:textId="77777777" w:rsidR="007E3048" w:rsidRDefault="007E3048">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5BAE74B1" w14:textId="77777777" w:rsidR="007E3048" w:rsidRDefault="007E3048">
            <w:pPr>
              <w:rPr>
                <w:rFonts w:ascii="Calibri" w:eastAsia="Calibri" w:hAnsi="Calibri" w:cs="Calibri"/>
              </w:rPr>
            </w:pPr>
            <w:r>
              <w:rPr>
                <w:rFonts w:ascii="Calibri" w:eastAsia="Calibri" w:hAnsi="Calibri" w:cs="Calibri"/>
              </w:rPr>
              <w:t>£</w:t>
            </w:r>
          </w:p>
        </w:tc>
      </w:tr>
      <w:tr w:rsidR="007E3048" w14:paraId="7B241E7A"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24234BEA" w14:textId="77777777" w:rsidR="007E3048" w:rsidRDefault="007E3048">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7924281F" w14:textId="77777777" w:rsidR="007E3048" w:rsidRDefault="007E3048">
            <w:pPr>
              <w:rPr>
                <w:rFonts w:ascii="Calibri" w:eastAsia="Calibri" w:hAnsi="Calibri" w:cs="Calibri"/>
              </w:rPr>
            </w:pPr>
            <w:r>
              <w:rPr>
                <w:rFonts w:ascii="Calibri" w:eastAsia="Calibri" w:hAnsi="Calibri" w:cs="Calibri"/>
                <w:b/>
              </w:rPr>
              <w:t>303279</w:t>
            </w:r>
          </w:p>
        </w:tc>
      </w:tr>
      <w:tr w:rsidR="007E3048" w14:paraId="6926B821"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33B219D8" w14:textId="77777777" w:rsidR="007E3048" w:rsidRDefault="007E3048">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5296401F" w14:textId="77777777" w:rsidR="007E3048" w:rsidRDefault="007E3048">
            <w:pPr>
              <w:rPr>
                <w:rFonts w:ascii="Calibri" w:eastAsia="Calibri" w:hAnsi="Calibri" w:cs="Calibri"/>
                <w:b/>
                <w:bCs/>
              </w:rPr>
            </w:pPr>
            <w:r>
              <w:rPr>
                <w:rFonts w:ascii="Calibri" w:eastAsia="Calibri" w:hAnsi="Calibri" w:cs="Calibri"/>
                <w:b/>
                <w:bCs/>
              </w:rPr>
              <w:t>455800</w:t>
            </w:r>
          </w:p>
        </w:tc>
      </w:tr>
      <w:tr w:rsidR="007E3048" w14:paraId="30F02440" w14:textId="77777777" w:rsidTr="007E3048">
        <w:trPr>
          <w:trHeight w:val="340"/>
        </w:trPr>
        <w:tc>
          <w:tcPr>
            <w:tcW w:w="4815" w:type="dxa"/>
            <w:tcBorders>
              <w:top w:val="single" w:sz="4" w:space="0" w:color="auto"/>
              <w:left w:val="single" w:sz="4" w:space="0" w:color="auto"/>
              <w:bottom w:val="single" w:sz="4" w:space="0" w:color="auto"/>
              <w:right w:val="single" w:sz="4" w:space="0" w:color="auto"/>
            </w:tcBorders>
            <w:hideMark/>
          </w:tcPr>
          <w:p w14:paraId="0D72C626" w14:textId="77777777" w:rsidR="007E3048" w:rsidRDefault="007E3048">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07285276" w14:textId="77777777" w:rsidR="007E3048" w:rsidRDefault="007E3048">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p>
        </w:tc>
      </w:tr>
    </w:tbl>
    <w:p w14:paraId="07AB8B9D" w14:textId="77777777" w:rsidR="007E3048" w:rsidRDefault="007E3048" w:rsidP="007E3048">
      <w:pPr>
        <w:rPr>
          <w:rFonts w:ascii="Arial" w:eastAsia="Calibri" w:hAnsi="Arial" w:cs="Arial"/>
        </w:rPr>
      </w:pPr>
    </w:p>
    <w:p w14:paraId="5B17A9C6" w14:textId="77777777" w:rsidR="007E3048" w:rsidRDefault="007E3048" w:rsidP="007E3048">
      <w:pPr>
        <w:rPr>
          <w:rFonts w:ascii="Calibri" w:eastAsia="Calibri" w:hAnsi="Calibri" w:cs="Calibri"/>
        </w:rPr>
      </w:pPr>
      <w:r>
        <w:rPr>
          <w:rFonts w:ascii="Calibri" w:eastAsia="Calibri" w:hAnsi="Calibri" w:cs="Calibri"/>
        </w:rPr>
        <w:t>Please send completed form to Amanda White, Head of Financial Transactions (</w:t>
      </w:r>
      <w:hyperlink r:id="rId15"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6"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35D9036C" w14:textId="77777777" w:rsidR="007E3048" w:rsidRDefault="007E3048" w:rsidP="007E3048">
      <w:pPr>
        <w:rPr>
          <w:rFonts w:ascii="Calibri" w:eastAsia="Calibri" w:hAnsi="Calibri" w:cs="Calibri"/>
        </w:rPr>
      </w:pPr>
      <w:r>
        <w:rPr>
          <w:rFonts w:ascii="Calibri" w:eastAsia="Calibri" w:hAnsi="Calibri" w:cs="Calibri"/>
        </w:rPr>
        <w:t xml:space="preserve">A copy should also be sent to </w:t>
      </w:r>
      <w:hyperlink r:id="rId17"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61650EB0" w14:textId="77777777" w:rsidR="007E3048" w:rsidRDefault="007E3048" w:rsidP="007E3048">
      <w:pPr>
        <w:rPr>
          <w:kern w:val="2"/>
          <w14:ligatures w14:val="standardContextual"/>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60E6F806" w:rsidR="00A54F43" w:rsidRPr="00A54F43" w:rsidRDefault="00A54F43" w:rsidP="00D14A9A">
      <w:pPr>
        <w:spacing w:after="0" w:line="240" w:lineRule="auto"/>
        <w:rPr>
          <w:rFonts w:cstheme="minorHAnsi"/>
        </w:rPr>
      </w:pPr>
      <w:r w:rsidRPr="00A54F43">
        <w:rPr>
          <w:rFonts w:cstheme="minorHAnsi"/>
        </w:rPr>
        <w:t xml:space="preserve">and submit by email to </w:t>
      </w:r>
      <w:r w:rsidR="00DA57F4">
        <w:rPr>
          <w:rFonts w:cstheme="minorHAnsi"/>
        </w:rPr>
        <w:t>maxine.price1@nhs.net</w:t>
      </w:r>
      <w:r w:rsidRPr="00A54F43">
        <w:rPr>
          <w:rFonts w:cstheme="minorHAnsi"/>
        </w:rPr>
        <w: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F0DD05A"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r w:rsidR="00987A2D" w:rsidRPr="002050BF">
        <w:rPr>
          <w:rFonts w:cstheme="minorHAnsi"/>
        </w:rPr>
        <w:t>circumstances,</w:t>
      </w:r>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hyperlink r:id="rId18" w:history="1">
        <w:r w:rsidR="00987A2D" w:rsidRPr="00A12D0E">
          <w:rPr>
            <w:rStyle w:val="Hyperlink"/>
            <w:rFonts w:cstheme="minorHAnsi"/>
          </w:rPr>
          <w:t>maxine.price1@nhs.net</w:t>
        </w:r>
      </w:hyperlink>
      <w:r w:rsidR="00781F42">
        <w:rPr>
          <w:rFonts w:cstheme="minorHAnsi"/>
        </w:rPr>
        <w:t xml:space="preserve">. </w:t>
      </w:r>
      <w:r w:rsidRPr="00C13A16">
        <w:rPr>
          <w:rFonts w:cstheme="minorHAnsi"/>
        </w:rPr>
        <w:t>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sdt>
      <w:sdtPr>
        <w:rPr>
          <w:rFonts w:ascii="Calibri" w:eastAsia="Calibri" w:hAnsi="Calibri" w:cs="Times New Roman"/>
        </w:rPr>
        <w:id w:val="1410036912"/>
        <w:docPartObj>
          <w:docPartGallery w:val="Cover Pages"/>
          <w:docPartUnique/>
        </w:docPartObj>
      </w:sdtPr>
      <w:sdtEndPr>
        <w:rPr>
          <w:rFonts w:asciiTheme="minorHAnsi" w:hAnsiTheme="minorHAnsi" w:cstheme="minorHAnsi"/>
          <w:b/>
          <w:bCs/>
          <w:caps/>
          <w:sz w:val="24"/>
          <w:szCs w:val="24"/>
        </w:rPr>
      </w:sdtEndPr>
      <w:sdtContent>
        <w:p w14:paraId="72BC79D5" w14:textId="37837E3A" w:rsidR="008E3A7C" w:rsidRDefault="00FF74DE" w:rsidP="00850803">
          <w:pPr>
            <w:jc w:val="center"/>
            <w:rPr>
              <w:rFonts w:ascii="Century Gothic" w:eastAsia="Calibri" w:hAnsi="Century Gothic" w:cstheme="minorHAnsi"/>
              <w:b/>
              <w:bCs/>
              <w:sz w:val="36"/>
              <w:szCs w:val="36"/>
            </w:rPr>
          </w:pPr>
          <w:r>
            <w:rPr>
              <w:noProof/>
            </w:rPr>
            <w:drawing>
              <wp:anchor distT="0" distB="0" distL="114300" distR="114300" simplePos="0" relativeHeight="251662336" behindDoc="1" locked="0" layoutInCell="1" allowOverlap="1" wp14:anchorId="466BBE4E" wp14:editId="52AE3616">
                <wp:simplePos x="0" y="0"/>
                <wp:positionH relativeFrom="page">
                  <wp:align>left</wp:align>
                </wp:positionH>
                <wp:positionV relativeFrom="paragraph">
                  <wp:posOffset>0</wp:posOffset>
                </wp:positionV>
                <wp:extent cx="3095625" cy="1546860"/>
                <wp:effectExtent l="0" t="0" r="9525" b="0"/>
                <wp:wrapTight wrapText="bothSides">
                  <wp:wrapPolygon edited="0">
                    <wp:start x="7311" y="4256"/>
                    <wp:lineTo x="6380" y="5054"/>
                    <wp:lineTo x="4652" y="7714"/>
                    <wp:lineTo x="4652" y="9842"/>
                    <wp:lineTo x="4785" y="13300"/>
                    <wp:lineTo x="4918" y="15163"/>
                    <wp:lineTo x="8374" y="17557"/>
                    <wp:lineTo x="10767" y="17557"/>
                    <wp:lineTo x="0" y="21015"/>
                    <wp:lineTo x="0" y="21281"/>
                    <wp:lineTo x="21534" y="21281"/>
                    <wp:lineTo x="21534" y="21015"/>
                    <wp:lineTo x="10767" y="17557"/>
                    <wp:lineTo x="11830" y="17557"/>
                    <wp:lineTo x="16881" y="14099"/>
                    <wp:lineTo x="17014" y="12236"/>
                    <wp:lineTo x="15286" y="9044"/>
                    <wp:lineTo x="14622" y="9044"/>
                    <wp:lineTo x="15020" y="7448"/>
                    <wp:lineTo x="13691" y="6118"/>
                    <wp:lineTo x="8374" y="4256"/>
                    <wp:lineTo x="7311" y="4256"/>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5625" cy="1546860"/>
                        </a:xfrm>
                        <a:prstGeom prst="rect">
                          <a:avLst/>
                        </a:prstGeom>
                      </pic:spPr>
                    </pic:pic>
                  </a:graphicData>
                </a:graphic>
                <wp14:sizeRelH relativeFrom="page">
                  <wp14:pctWidth>0</wp14:pctWidth>
                </wp14:sizeRelH>
                <wp14:sizeRelV relativeFrom="page">
                  <wp14:pctHeight>0</wp14:pctHeight>
                </wp14:sizeRelV>
              </wp:anchor>
            </w:drawing>
          </w:r>
          <w:r w:rsidR="003E278F">
            <w:rPr>
              <w:noProof/>
            </w:rPr>
            <mc:AlternateContent>
              <mc:Choice Requires="wps">
                <w:drawing>
                  <wp:anchor distT="0" distB="0" distL="114300" distR="114300" simplePos="0" relativeHeight="251658239" behindDoc="0" locked="0" layoutInCell="1" allowOverlap="1" wp14:anchorId="0DBDB040" wp14:editId="4D8131D2">
                    <wp:simplePos x="0" y="0"/>
                    <wp:positionH relativeFrom="column">
                      <wp:posOffset>-438150</wp:posOffset>
                    </wp:positionH>
                    <wp:positionV relativeFrom="paragraph">
                      <wp:posOffset>69850</wp:posOffset>
                    </wp:positionV>
                    <wp:extent cx="7531100" cy="1384300"/>
                    <wp:effectExtent l="0" t="0" r="0" b="6350"/>
                    <wp:wrapNone/>
                    <wp:docPr id="7" name="Rectangle 7"/>
                    <wp:cNvGraphicFramePr/>
                    <a:graphic xmlns:a="http://schemas.openxmlformats.org/drawingml/2006/main">
                      <a:graphicData uri="http://schemas.microsoft.com/office/word/2010/wordprocessingShape">
                        <wps:wsp>
                          <wps:cNvSpPr/>
                          <wps:spPr>
                            <a:xfrm>
                              <a:off x="0" y="0"/>
                              <a:ext cx="7531100" cy="138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EBCD2" id="Rectangle 7" o:spid="_x0000_s1026" style="position:absolute;margin-left:-34.5pt;margin-top:5.5pt;width:593pt;height:109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ZZeAIAAGMFAAAOAAAAZHJzL2Uyb0RvYy54bWysVEtv2zAMvg/YfxB0X22nydYFdYqgRYcB&#10;RVusHXpWZak2IIsapcTJfv0o+ZGsK3YYloMiih8/Pkzy/GLXGrZV6BuwJS9Ocs6UlVA19qXk3x+v&#10;P5xx5oOwlTBgVcn3yvOL1ft3551bqhnUYCqFjEisX3au5HUIbpllXtaqFf4EnLKk1ICtCCTiS1ah&#10;6Ii9Ndkszz9mHWDlEKTynl6veiVfJX6tlQx3WnsVmCk5xRbSiel8jme2OhfLFxSubuQQhviHKFrR&#10;WHI6UV2JINgGmz+o2kYieNDhREKbgdaNVCkHyqbIX2XzUAunUi5UHO+mMvn/Rytvtw/uHqkMnfNL&#10;T9eYxU5jG/8pPrZLxdpPxVK7wCQ9flqcFkVONZWkK07P5qckEE92MHfowxcFLYuXkiN9jVQksb3x&#10;oYeOkOjNg2mq68aYJMQOUJcG2VbQtxNSKhsWg4PfkMZGvIVo2ZPGl+yQT7qFvVERZ+w3pVlTUQaz&#10;FExqtdeOil5Vi0r1/hc5/UbvY2gp2UQYmTX5n7gHghF5nEQx0Az4aKpSp07G+d8C61OcLJJnsGEy&#10;bhsL+BaBCZPnHj8WqS9NrNIzVPt7ZAj9nHgnrxv6dDfCh3uBNBj0uWnYwx0d2kBXchhunNWAP996&#10;j3jqV9Jy1tGgldz/2AhUnJmvljr5czGfx8lMwnzxaUYCHmuejzV2014C9UNBa8XJdI34YMarRmif&#10;aCeso1dSCSvJd8llwFG4DP0CoK0i1XqdYDSNToQb++BkJI9Vja35uHsS6Ib+DdT6tzAOpVi+auMe&#10;Gy0trDcBdJN6/FDXod40yalxhq0TV8WxnFCH3bj6BQAA//8DAFBLAwQUAAYACAAAACEAjpkL8N8A&#10;AAALAQAADwAAAGRycy9kb3ducmV2LnhtbEyP3UrDQBCF7wXfYRnBu3aTgNGk2ZQi+AMixeoDbLLT&#10;ZDE7G7LbNL690yu9mhm+w5lzqu3iBjHjFKwnBek6AYHUemOpU/D1+bR6ABGiJqMHT6jgBwNs6+ur&#10;SpfGn+kD50PsBJtQKLWCPsaxlDK0PTod1n5EYnb0k9ORz6mTZtJnNneDzJIkl05b4g+9HvGxx/b7&#10;cHIKXhu7sy+6eO7m0fuwz4r87u1dqdubZbcBEXGJf2K4xOfoUHOmxp/IBDEoWOUFd4kMUp4XQZre&#10;89YoyDJGsq7k/w71LwAAAP//AwBQSwECLQAUAAYACAAAACEAtoM4kv4AAADhAQAAEwAAAAAAAAAA&#10;AAAAAAAAAAAAW0NvbnRlbnRfVHlwZXNdLnhtbFBLAQItABQABgAIAAAAIQA4/SH/1gAAAJQBAAAL&#10;AAAAAAAAAAAAAAAAAC8BAABfcmVscy8ucmVsc1BLAQItABQABgAIAAAAIQClTYZZeAIAAGMFAAAO&#10;AAAAAAAAAAAAAAAAAC4CAABkcnMvZTJvRG9jLnhtbFBLAQItABQABgAIAAAAIQCOmQvw3wAAAAsB&#10;AAAPAAAAAAAAAAAAAAAAANIEAABkcnMvZG93bnJldi54bWxQSwUGAAAAAAQABADzAAAA3gUAAAAA&#10;" fillcolor="#5b9bd5 [3208]" stroked="f" strokeweight="1pt"/>
                </w:pict>
              </mc:Fallback>
            </mc:AlternateContent>
          </w:r>
        </w:p>
        <w:p w14:paraId="6DBFAD09" w14:textId="77777777" w:rsidR="00A2478C" w:rsidRDefault="00A2478C" w:rsidP="00850803">
          <w:pPr>
            <w:jc w:val="center"/>
            <w:rPr>
              <w:rFonts w:ascii="Century Gothic" w:eastAsia="Calibri" w:hAnsi="Century Gothic" w:cstheme="minorHAnsi"/>
              <w:b/>
              <w:bCs/>
              <w:sz w:val="36"/>
              <w:szCs w:val="36"/>
            </w:rPr>
          </w:pPr>
        </w:p>
        <w:p w14:paraId="4FEE92B5" w14:textId="77777777" w:rsidR="00A2478C" w:rsidRDefault="00A2478C" w:rsidP="00850803">
          <w:pPr>
            <w:jc w:val="center"/>
            <w:rPr>
              <w:rFonts w:ascii="Century Gothic" w:eastAsia="Calibri" w:hAnsi="Century Gothic" w:cstheme="minorHAnsi"/>
              <w:b/>
              <w:bCs/>
              <w:sz w:val="36"/>
              <w:szCs w:val="36"/>
            </w:rPr>
          </w:pPr>
        </w:p>
        <w:p w14:paraId="3C998EC9" w14:textId="77777777" w:rsidR="00A2478C" w:rsidRDefault="00A2478C" w:rsidP="00850803">
          <w:pPr>
            <w:jc w:val="center"/>
            <w:rPr>
              <w:rFonts w:ascii="Century Gothic" w:eastAsia="Calibri" w:hAnsi="Century Gothic" w:cstheme="minorHAnsi"/>
              <w:b/>
              <w:bCs/>
              <w:sz w:val="36"/>
              <w:szCs w:val="36"/>
            </w:rPr>
          </w:pPr>
        </w:p>
        <w:p w14:paraId="57D2FACC" w14:textId="0E7F16C7" w:rsidR="00850803" w:rsidRPr="0020437A" w:rsidRDefault="00850803" w:rsidP="00850803">
          <w:pPr>
            <w:jc w:val="center"/>
            <w:rPr>
              <w:rFonts w:eastAsia="Calibri" w:cstheme="minorHAnsi"/>
              <w:b/>
              <w:bCs/>
              <w:caps/>
              <w:sz w:val="24"/>
              <w:szCs w:val="24"/>
            </w:rPr>
          </w:pPr>
          <w:r w:rsidRPr="0020437A">
            <w:rPr>
              <w:rFonts w:ascii="Century Gothic" w:eastAsia="Calibri" w:hAnsi="Century Gothic" w:cstheme="minorHAnsi"/>
              <w:b/>
              <w:bCs/>
              <w:sz w:val="36"/>
              <w:szCs w:val="36"/>
            </w:rPr>
            <w:t xml:space="preserve">Service </w:t>
          </w:r>
          <w:r>
            <w:rPr>
              <w:rFonts w:ascii="Century Gothic" w:eastAsia="Calibri" w:hAnsi="Century Gothic" w:cstheme="minorHAnsi"/>
              <w:b/>
              <w:bCs/>
              <w:sz w:val="36"/>
              <w:szCs w:val="36"/>
            </w:rPr>
            <w:t xml:space="preserve">and Monitoring </w:t>
          </w:r>
          <w:r w:rsidRPr="0020437A">
            <w:rPr>
              <w:rFonts w:ascii="Century Gothic" w:eastAsia="Calibri" w:hAnsi="Century Gothic" w:cstheme="minorHAnsi"/>
              <w:b/>
              <w:bCs/>
              <w:sz w:val="36"/>
              <w:szCs w:val="36"/>
            </w:rPr>
            <w:t>Agreement</w:t>
          </w:r>
        </w:p>
      </w:sdtContent>
    </w:sdt>
    <w:p w14:paraId="2D66F308" w14:textId="77777777" w:rsidR="00850803" w:rsidRPr="00751460" w:rsidRDefault="00850803" w:rsidP="00850803">
      <w:pPr>
        <w:rPr>
          <w:rFonts w:eastAsia="Calibri" w:cstheme="minorHAnsi"/>
          <w:sz w:val="24"/>
          <w:szCs w:val="24"/>
        </w:rPr>
      </w:pPr>
      <w:r w:rsidRPr="00751460">
        <w:rPr>
          <w:rFonts w:eastAsia="Calibri" w:cstheme="minorHAnsi"/>
          <w:b/>
          <w:bCs/>
          <w:sz w:val="24"/>
          <w:szCs w:val="24"/>
        </w:rPr>
        <w:t xml:space="preserve">Purpose </w:t>
      </w:r>
    </w:p>
    <w:p w14:paraId="61864176" w14:textId="77777777" w:rsidR="00850803" w:rsidRPr="00185D72" w:rsidRDefault="00850803" w:rsidP="00850803">
      <w:pPr>
        <w:autoSpaceDE w:val="0"/>
        <w:autoSpaceDN w:val="0"/>
        <w:adjustRightInd w:val="0"/>
        <w:spacing w:after="0" w:line="240" w:lineRule="auto"/>
        <w:rPr>
          <w:b/>
          <w:color w:val="000000"/>
        </w:rPr>
      </w:pPr>
      <w:r w:rsidRPr="28C7B49B">
        <w:rPr>
          <w:rFonts w:eastAsia="Calibri"/>
        </w:rPr>
        <w:t xml:space="preserve">The purpose of the </w:t>
      </w:r>
      <w:r w:rsidRPr="28C7B49B">
        <w:rPr>
          <w:color w:val="000000" w:themeColor="text1"/>
        </w:rPr>
        <w:t>Service and Monitoring Agreement</w:t>
      </w:r>
      <w:r w:rsidRPr="28C7B49B">
        <w:rPr>
          <w:rFonts w:eastAsia="Calibri"/>
        </w:rPr>
        <w:t xml:space="preserve"> (SMA) is to formalise the roles and responsibilities of all parties involved in the delivery of training and assessment for Dental Nurses working towards the post registration qualifications; Employer, Centre and NEBDN and </w:t>
      </w:r>
      <w:r w:rsidRPr="28C7B49B">
        <w:rPr>
          <w:color w:val="000000" w:themeColor="text1"/>
        </w:rPr>
        <w:t>to ensure that Learners have continued access to a suitable clinical learning environment. It is the Centre’s responsibility to ensure effective provision of clinical training is provided by Employers/Clinical Placements.</w:t>
      </w:r>
    </w:p>
    <w:p w14:paraId="768A379C" w14:textId="77777777" w:rsidR="00850803" w:rsidRPr="00185D72" w:rsidRDefault="00850803" w:rsidP="00850803">
      <w:pPr>
        <w:rPr>
          <w:rFonts w:eastAsia="Calibri" w:cstheme="minorHAnsi"/>
        </w:rPr>
      </w:pPr>
    </w:p>
    <w:p w14:paraId="2F846385" w14:textId="77777777" w:rsidR="00850803" w:rsidRPr="00185D72" w:rsidRDefault="00850803" w:rsidP="00850803">
      <w:pPr>
        <w:spacing w:line="256" w:lineRule="auto"/>
        <w:rPr>
          <w:rFonts w:eastAsia="Calibri" w:cstheme="minorHAnsi"/>
        </w:rPr>
      </w:pPr>
      <w:r w:rsidRPr="00185D72">
        <w:rPr>
          <w:rFonts w:eastAsia="Calibri" w:cstheme="minorHAnsi"/>
        </w:rPr>
        <w:t>This SMA sets out the guiding principles necessary for the establishment of an effective training and working environment consistent with health and safety legislation, NEBDN mandated documentation and current GDC guidelines.</w:t>
      </w:r>
    </w:p>
    <w:p w14:paraId="04EAA4EF" w14:textId="77777777" w:rsidR="00850803" w:rsidRDefault="00850803" w:rsidP="00850803">
      <w:pPr>
        <w:spacing w:line="256" w:lineRule="auto"/>
        <w:rPr>
          <w:rFonts w:eastAsia="Calibri" w:cstheme="minorHAnsi"/>
          <w:b/>
          <w:sz w:val="24"/>
          <w:szCs w:val="24"/>
        </w:rPr>
      </w:pPr>
      <w:r w:rsidRPr="6E04DF9E">
        <w:rPr>
          <w:rFonts w:eastAsia="Calibri"/>
          <w:b/>
          <w:bCs/>
          <w:sz w:val="24"/>
          <w:szCs w:val="24"/>
        </w:rPr>
        <w:t>Process</w:t>
      </w:r>
    </w:p>
    <w:p w14:paraId="38C6207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The SMA must be completed prior to the Centre accepting a Learner onto the training course. Failure of any party to complete and sign the SMA may result in the Learner not being accepted onto the post registration qualification</w:t>
      </w:r>
    </w:p>
    <w:p w14:paraId="23D8658D" w14:textId="77777777" w:rsidR="00850803" w:rsidRPr="004D581B" w:rsidRDefault="00850803" w:rsidP="00850803">
      <w:pPr>
        <w:pStyle w:val="ListParagraph"/>
        <w:ind w:left="786"/>
        <w:rPr>
          <w:rFonts w:eastAsia="Calibri" w:cstheme="minorHAnsi"/>
        </w:rPr>
      </w:pPr>
    </w:p>
    <w:p w14:paraId="3FBC906A" w14:textId="77777777" w:rsidR="00850803" w:rsidRPr="00FC3664" w:rsidRDefault="00850803" w:rsidP="00850803">
      <w:pPr>
        <w:pStyle w:val="ListParagraph"/>
        <w:numPr>
          <w:ilvl w:val="0"/>
          <w:numId w:val="4"/>
        </w:numPr>
      </w:pPr>
      <w:r w:rsidRPr="539A346A">
        <w:rPr>
          <w:rFonts w:eastAsia="Calibri"/>
        </w:rPr>
        <w:t>Evidence must be seen of the Learner’s Dental Nurse Qualification certificate and current GDC registration certificate</w:t>
      </w:r>
    </w:p>
    <w:p w14:paraId="3FFD0335" w14:textId="77777777" w:rsidR="00850803" w:rsidRPr="00FC3664" w:rsidRDefault="00850803" w:rsidP="00850803">
      <w:pPr>
        <w:pStyle w:val="ListParagraph"/>
        <w:rPr>
          <w:rFonts w:cstheme="minorHAnsi"/>
        </w:rPr>
      </w:pPr>
    </w:p>
    <w:p w14:paraId="6870D3C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Photographic ID checks must be completed prior to accepting a Learner onto the training course (e.g. passport, photographic driving licence (including provisional licence), Citizen card, Workplace issued identity card)</w:t>
      </w:r>
    </w:p>
    <w:p w14:paraId="4B797D17" w14:textId="77777777" w:rsidR="00850803" w:rsidRPr="004D581B" w:rsidRDefault="00850803" w:rsidP="00850803">
      <w:pPr>
        <w:pStyle w:val="ListParagraph"/>
        <w:ind w:left="786"/>
        <w:rPr>
          <w:rFonts w:eastAsia="Calibri" w:cstheme="minorHAnsi"/>
        </w:rPr>
      </w:pPr>
    </w:p>
    <w:p w14:paraId="0EC0C89B"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If more than one Learner from a practice is undertaking training with the same Centre, one form must be completed for each Learner</w:t>
      </w:r>
    </w:p>
    <w:p w14:paraId="14DC8F58" w14:textId="77777777" w:rsidR="00850803" w:rsidRPr="004D581B" w:rsidRDefault="00850803" w:rsidP="00850803">
      <w:pPr>
        <w:pStyle w:val="ListParagraph"/>
        <w:rPr>
          <w:rFonts w:cstheme="minorHAnsi"/>
          <w:color w:val="000000"/>
        </w:rPr>
      </w:pPr>
    </w:p>
    <w:p w14:paraId="6C73DCD0"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As part of the process, Centres must ensure that they check there are sufficient witnesses to support a Learner to complete each element of the Record of Competence (</w:t>
      </w:r>
      <w:proofErr w:type="spellStart"/>
      <w:r w:rsidRPr="004D581B">
        <w:rPr>
          <w:rFonts w:cstheme="minorHAnsi"/>
          <w:color w:val="000000" w:themeColor="text1"/>
        </w:rPr>
        <w:t>RoC</w:t>
      </w:r>
      <w:proofErr w:type="spellEnd"/>
      <w:r w:rsidRPr="004D581B">
        <w:rPr>
          <w:rFonts w:cstheme="minorHAnsi"/>
          <w:color w:val="000000" w:themeColor="text1"/>
        </w:rPr>
        <w:t>)</w:t>
      </w:r>
    </w:p>
    <w:p w14:paraId="33EAFA18" w14:textId="77777777" w:rsidR="00850803" w:rsidRPr="004D581B" w:rsidRDefault="00850803" w:rsidP="00850803">
      <w:pPr>
        <w:pStyle w:val="ListParagraph"/>
        <w:autoSpaceDE w:val="0"/>
        <w:autoSpaceDN w:val="0"/>
        <w:adjustRightInd w:val="0"/>
        <w:spacing w:after="0" w:line="240" w:lineRule="auto"/>
        <w:ind w:left="786"/>
        <w:rPr>
          <w:rFonts w:cstheme="minorHAnsi"/>
          <w:color w:val="000000"/>
        </w:rPr>
      </w:pPr>
    </w:p>
    <w:p w14:paraId="58893F29"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 xml:space="preserve">It is the Centre’s responsibility to ensure that witnesses have the appropriate skills, knowledge and training to support the Learner, and that professional registration is checked, validated and recorded </w:t>
      </w:r>
      <w:r>
        <w:rPr>
          <w:rFonts w:cstheme="minorHAnsi"/>
          <w:color w:val="000000" w:themeColor="text1"/>
        </w:rPr>
        <w:t xml:space="preserve">by the Learner </w:t>
      </w:r>
      <w:r w:rsidRPr="004D581B">
        <w:rPr>
          <w:rFonts w:cstheme="minorHAnsi"/>
          <w:color w:val="000000" w:themeColor="text1"/>
        </w:rPr>
        <w:t xml:space="preserve">within the Witness Status List located within the </w:t>
      </w:r>
      <w:proofErr w:type="spellStart"/>
      <w:r w:rsidRPr="004D581B">
        <w:rPr>
          <w:rFonts w:cstheme="minorHAnsi"/>
          <w:color w:val="000000" w:themeColor="text1"/>
        </w:rPr>
        <w:t>RoC</w:t>
      </w:r>
      <w:proofErr w:type="spellEnd"/>
    </w:p>
    <w:p w14:paraId="2448FCEF" w14:textId="77777777" w:rsidR="00850803" w:rsidRPr="004D581B" w:rsidRDefault="00850803" w:rsidP="00850803">
      <w:pPr>
        <w:pStyle w:val="ListParagraph"/>
        <w:rPr>
          <w:rFonts w:cstheme="minorHAnsi"/>
          <w:color w:val="000000"/>
        </w:rPr>
      </w:pPr>
    </w:p>
    <w:p w14:paraId="1F1C2C07" w14:textId="77777777" w:rsidR="00850803" w:rsidRPr="008F126E" w:rsidRDefault="00850803" w:rsidP="00850803">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Guidance and training tools to support Centres and Witnesses is found at </w:t>
      </w:r>
      <w:hyperlink r:id="rId20" w:history="1">
        <w:r w:rsidRPr="008F126E">
          <w:rPr>
            <w:color w:val="0000FF"/>
            <w:u w:val="single"/>
          </w:rPr>
          <w:t>Witness-Toolkit-v1.0-PDF-2021.pdf (nebdn.org)</w:t>
        </w:r>
      </w:hyperlink>
    </w:p>
    <w:p w14:paraId="16D1BBCC" w14:textId="77777777" w:rsidR="00850803" w:rsidRPr="008F126E" w:rsidRDefault="00850803" w:rsidP="00850803">
      <w:pPr>
        <w:pStyle w:val="ListParagraph"/>
        <w:rPr>
          <w:rFonts w:cstheme="minorHAnsi"/>
          <w:color w:val="000000"/>
        </w:rPr>
      </w:pPr>
    </w:p>
    <w:p w14:paraId="79CC3CD7" w14:textId="77777777" w:rsidR="00BF49BC" w:rsidRDefault="00850803" w:rsidP="00BF49BC">
      <w:pPr>
        <w:pStyle w:val="ListParagraph"/>
        <w:numPr>
          <w:ilvl w:val="0"/>
          <w:numId w:val="4"/>
        </w:numPr>
        <w:autoSpaceDE w:val="0"/>
        <w:autoSpaceDN w:val="0"/>
        <w:adjustRightInd w:val="0"/>
        <w:spacing w:after="0" w:line="240" w:lineRule="auto"/>
        <w:rPr>
          <w:rFonts w:eastAsia="Calibri" w:cstheme="minorHAnsi"/>
        </w:rPr>
      </w:pPr>
      <w:r w:rsidRPr="004D581B">
        <w:rPr>
          <w:rFonts w:eastAsia="Calibri" w:cstheme="minorHAnsi"/>
        </w:rPr>
        <w:t>The Centre and Employer must keep a copy of the completed SMA for their own records. These will be reviewed for each Learner as part of NEBDN’s Quality Audit process and could be requested by NEBDN at any point.</w:t>
      </w:r>
    </w:p>
    <w:p w14:paraId="2B46F865" w14:textId="77777777" w:rsidR="00BF49BC" w:rsidRPr="00BF49BC" w:rsidRDefault="00BF49BC" w:rsidP="00BF49BC">
      <w:pPr>
        <w:pStyle w:val="ListParagraph"/>
        <w:rPr>
          <w:rFonts w:eastAsia="Calibri"/>
          <w:b/>
          <w:sz w:val="24"/>
          <w:szCs w:val="24"/>
        </w:rPr>
      </w:pPr>
    </w:p>
    <w:p w14:paraId="3F4C7E8C" w14:textId="77777777" w:rsidR="00BF49BC" w:rsidRPr="00BF49BC" w:rsidRDefault="00BF49BC" w:rsidP="00BF49BC">
      <w:pPr>
        <w:pStyle w:val="ListParagraph"/>
        <w:autoSpaceDE w:val="0"/>
        <w:autoSpaceDN w:val="0"/>
        <w:adjustRightInd w:val="0"/>
        <w:spacing w:after="0" w:line="240" w:lineRule="auto"/>
        <w:ind w:left="786"/>
        <w:rPr>
          <w:rFonts w:eastAsia="Calibri" w:cstheme="minorHAnsi"/>
        </w:rPr>
      </w:pPr>
    </w:p>
    <w:p w14:paraId="749F9680" w14:textId="77777777" w:rsidR="00BF49BC" w:rsidRPr="00BF49BC" w:rsidRDefault="00BF49BC" w:rsidP="00BF49BC">
      <w:pPr>
        <w:pStyle w:val="ListParagraph"/>
        <w:rPr>
          <w:rFonts w:eastAsia="Calibri"/>
          <w:b/>
          <w:sz w:val="24"/>
          <w:szCs w:val="24"/>
        </w:rPr>
      </w:pPr>
    </w:p>
    <w:p w14:paraId="4D63DF17" w14:textId="5692DA35" w:rsidR="00850803" w:rsidRDefault="00850803" w:rsidP="00BF49BC">
      <w:pPr>
        <w:autoSpaceDE w:val="0"/>
        <w:autoSpaceDN w:val="0"/>
        <w:adjustRightInd w:val="0"/>
        <w:spacing w:after="0" w:line="240" w:lineRule="auto"/>
        <w:rPr>
          <w:rFonts w:eastAsia="Calibri"/>
          <w:b/>
          <w:sz w:val="24"/>
          <w:szCs w:val="24"/>
        </w:rPr>
      </w:pPr>
      <w:r w:rsidRPr="00BF49BC">
        <w:rPr>
          <w:rFonts w:eastAsia="Calibri"/>
          <w:b/>
          <w:sz w:val="24"/>
          <w:szCs w:val="24"/>
        </w:rPr>
        <w:t xml:space="preserve">Names of Learners covered under this </w:t>
      </w:r>
      <w:r w:rsidRPr="00BF49BC">
        <w:rPr>
          <w:rFonts w:eastAsia="Calibri"/>
          <w:b/>
          <w:bCs/>
          <w:sz w:val="24"/>
          <w:szCs w:val="24"/>
        </w:rPr>
        <w:t>Agreement</w:t>
      </w:r>
      <w:r w:rsidRPr="00BF49BC">
        <w:rPr>
          <w:rFonts w:eastAsia="Calibri"/>
          <w:b/>
          <w:sz w:val="24"/>
          <w:szCs w:val="24"/>
        </w:rPr>
        <w:t>:</w:t>
      </w:r>
    </w:p>
    <w:p w14:paraId="5ACA04E2" w14:textId="77777777" w:rsidR="00BF49BC" w:rsidRPr="00BF49BC" w:rsidRDefault="00BF49BC" w:rsidP="00BF49BC">
      <w:pPr>
        <w:autoSpaceDE w:val="0"/>
        <w:autoSpaceDN w:val="0"/>
        <w:adjustRightInd w:val="0"/>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50803" w14:paraId="086D3446" w14:textId="77777777" w:rsidTr="00D80F16">
        <w:tc>
          <w:tcPr>
            <w:tcW w:w="4508" w:type="dxa"/>
          </w:tcPr>
          <w:p w14:paraId="0B724BAD" w14:textId="77777777" w:rsidR="00850803" w:rsidRPr="005811A0" w:rsidRDefault="00850803" w:rsidP="00D80F16">
            <w:pPr>
              <w:spacing w:line="256" w:lineRule="auto"/>
              <w:jc w:val="center"/>
              <w:rPr>
                <w:rFonts w:cstheme="minorHAnsi"/>
                <w:b/>
                <w:bCs/>
                <w:sz w:val="24"/>
                <w:szCs w:val="24"/>
              </w:rPr>
            </w:pPr>
            <w:r w:rsidRPr="005811A0">
              <w:rPr>
                <w:rFonts w:cstheme="minorHAnsi"/>
                <w:b/>
                <w:bCs/>
                <w:sz w:val="24"/>
                <w:szCs w:val="24"/>
              </w:rPr>
              <w:t>Name</w:t>
            </w:r>
          </w:p>
        </w:tc>
        <w:tc>
          <w:tcPr>
            <w:tcW w:w="4508" w:type="dxa"/>
          </w:tcPr>
          <w:p w14:paraId="3ACDE8EA" w14:textId="77777777" w:rsidR="00850803" w:rsidRPr="005811A0" w:rsidRDefault="00850803" w:rsidP="00D80F16">
            <w:pPr>
              <w:spacing w:line="256" w:lineRule="auto"/>
              <w:jc w:val="center"/>
              <w:rPr>
                <w:rFonts w:cstheme="minorHAnsi"/>
                <w:b/>
                <w:bCs/>
                <w:sz w:val="24"/>
                <w:szCs w:val="24"/>
              </w:rPr>
            </w:pPr>
            <w:r>
              <w:rPr>
                <w:rFonts w:cstheme="minorHAnsi"/>
                <w:b/>
                <w:bCs/>
                <w:sz w:val="24"/>
                <w:szCs w:val="24"/>
              </w:rPr>
              <w:t xml:space="preserve">Employment Status (employed full time, employed </w:t>
            </w:r>
            <w:proofErr w:type="gramStart"/>
            <w:r>
              <w:rPr>
                <w:rFonts w:cstheme="minorHAnsi"/>
                <w:b/>
                <w:bCs/>
                <w:sz w:val="24"/>
                <w:szCs w:val="24"/>
              </w:rPr>
              <w:t>part time, full time</w:t>
            </w:r>
            <w:proofErr w:type="gramEnd"/>
            <w:r>
              <w:rPr>
                <w:rFonts w:cstheme="minorHAnsi"/>
                <w:b/>
                <w:bCs/>
                <w:sz w:val="24"/>
                <w:szCs w:val="24"/>
              </w:rPr>
              <w:t xml:space="preserve"> student)</w:t>
            </w:r>
          </w:p>
        </w:tc>
      </w:tr>
      <w:tr w:rsidR="00850803" w14:paraId="238DB5B1" w14:textId="77777777" w:rsidTr="00D80F16">
        <w:tc>
          <w:tcPr>
            <w:tcW w:w="4508" w:type="dxa"/>
          </w:tcPr>
          <w:p w14:paraId="607B1E0C" w14:textId="77777777" w:rsidR="00850803" w:rsidRDefault="00850803" w:rsidP="00D80F16">
            <w:pPr>
              <w:spacing w:line="256" w:lineRule="auto"/>
              <w:rPr>
                <w:rFonts w:cstheme="minorHAnsi"/>
                <w:b/>
                <w:bCs/>
                <w:sz w:val="24"/>
                <w:szCs w:val="24"/>
              </w:rPr>
            </w:pPr>
          </w:p>
        </w:tc>
        <w:tc>
          <w:tcPr>
            <w:tcW w:w="4508" w:type="dxa"/>
          </w:tcPr>
          <w:p w14:paraId="6E3C8A2C" w14:textId="77777777" w:rsidR="00850803" w:rsidRDefault="00850803" w:rsidP="00D80F16">
            <w:pPr>
              <w:spacing w:line="256" w:lineRule="auto"/>
              <w:rPr>
                <w:rFonts w:cstheme="minorHAnsi"/>
                <w:b/>
                <w:bCs/>
                <w:sz w:val="24"/>
                <w:szCs w:val="24"/>
              </w:rPr>
            </w:pPr>
          </w:p>
        </w:tc>
      </w:tr>
      <w:tr w:rsidR="00850803" w14:paraId="1F5AFC44" w14:textId="77777777" w:rsidTr="00D80F16">
        <w:tc>
          <w:tcPr>
            <w:tcW w:w="4508" w:type="dxa"/>
          </w:tcPr>
          <w:p w14:paraId="0E801CF2" w14:textId="77777777" w:rsidR="00850803" w:rsidRDefault="00850803" w:rsidP="00D80F16">
            <w:pPr>
              <w:spacing w:line="256" w:lineRule="auto"/>
              <w:rPr>
                <w:rFonts w:cstheme="minorHAnsi"/>
                <w:b/>
                <w:bCs/>
                <w:sz w:val="24"/>
                <w:szCs w:val="24"/>
              </w:rPr>
            </w:pPr>
          </w:p>
        </w:tc>
        <w:tc>
          <w:tcPr>
            <w:tcW w:w="4508" w:type="dxa"/>
          </w:tcPr>
          <w:p w14:paraId="63E33AFE" w14:textId="77777777" w:rsidR="00850803" w:rsidRDefault="00850803" w:rsidP="00D80F16">
            <w:pPr>
              <w:spacing w:line="256" w:lineRule="auto"/>
              <w:rPr>
                <w:rFonts w:cstheme="minorHAnsi"/>
                <w:b/>
                <w:bCs/>
                <w:sz w:val="24"/>
                <w:szCs w:val="24"/>
              </w:rPr>
            </w:pPr>
          </w:p>
        </w:tc>
      </w:tr>
      <w:tr w:rsidR="00850803" w14:paraId="366A7093" w14:textId="77777777" w:rsidTr="00D80F16">
        <w:tc>
          <w:tcPr>
            <w:tcW w:w="4508" w:type="dxa"/>
          </w:tcPr>
          <w:p w14:paraId="008C75F4" w14:textId="77777777" w:rsidR="00850803" w:rsidRDefault="00850803" w:rsidP="00D80F16">
            <w:pPr>
              <w:spacing w:line="256" w:lineRule="auto"/>
              <w:rPr>
                <w:rFonts w:cstheme="minorHAnsi"/>
                <w:b/>
                <w:bCs/>
                <w:sz w:val="24"/>
                <w:szCs w:val="24"/>
              </w:rPr>
            </w:pPr>
          </w:p>
        </w:tc>
        <w:tc>
          <w:tcPr>
            <w:tcW w:w="4508" w:type="dxa"/>
          </w:tcPr>
          <w:p w14:paraId="2795BC6D" w14:textId="77777777" w:rsidR="00850803" w:rsidRDefault="00850803" w:rsidP="00D80F16">
            <w:pPr>
              <w:spacing w:line="256" w:lineRule="auto"/>
              <w:rPr>
                <w:rFonts w:cstheme="minorHAnsi"/>
                <w:b/>
                <w:bCs/>
                <w:sz w:val="24"/>
                <w:szCs w:val="24"/>
              </w:rPr>
            </w:pPr>
          </w:p>
        </w:tc>
      </w:tr>
    </w:tbl>
    <w:p w14:paraId="2C6D879D" w14:textId="77777777" w:rsidR="00850803" w:rsidRPr="00751460" w:rsidRDefault="00850803" w:rsidP="00850803">
      <w:pPr>
        <w:spacing w:line="256" w:lineRule="auto"/>
        <w:rPr>
          <w:rFonts w:eastAsia="Calibri"/>
          <w:b/>
          <w:sz w:val="24"/>
          <w:szCs w:val="24"/>
        </w:rPr>
      </w:pPr>
      <w:r w:rsidRPr="539A346A">
        <w:rPr>
          <w:rFonts w:eastAsia="Calibri"/>
          <w:b/>
          <w:sz w:val="24"/>
          <w:szCs w:val="24"/>
        </w:rPr>
        <w:t>Services and Requirements to be provided under this agreement by:</w:t>
      </w:r>
    </w:p>
    <w:p w14:paraId="00F869DB" w14:textId="77777777" w:rsidR="00850803" w:rsidRPr="00FB1E12" w:rsidRDefault="00850803" w:rsidP="00850803">
      <w:pPr>
        <w:rPr>
          <w:rFonts w:eastAsia="Calibri"/>
          <w:sz w:val="24"/>
          <w:szCs w:val="24"/>
          <w:u w:val="single"/>
        </w:rPr>
      </w:pPr>
      <w:r w:rsidRPr="539A346A">
        <w:rPr>
          <w:rFonts w:eastAsia="Calibri"/>
          <w:b/>
          <w:sz w:val="24"/>
          <w:szCs w:val="24"/>
          <w:u w:val="single"/>
        </w:rPr>
        <w:t xml:space="preserve">Employer </w:t>
      </w:r>
    </w:p>
    <w:p w14:paraId="5501A58A" w14:textId="77777777" w:rsidR="00850803" w:rsidRPr="004D581B" w:rsidRDefault="00850803" w:rsidP="00850803">
      <w:pPr>
        <w:spacing w:after="0"/>
        <w:rPr>
          <w:rFonts w:eastAsia="Calibri" w:cstheme="minorHAnsi"/>
        </w:rPr>
      </w:pPr>
      <w:r w:rsidRPr="004D581B">
        <w:rPr>
          <w:rFonts w:eastAsia="Calibri" w:cstheme="minorHAnsi"/>
        </w:rPr>
        <w:t xml:space="preserve">………………………………………. </w:t>
      </w:r>
      <w:r w:rsidRPr="004D581B">
        <w:rPr>
          <w:rFonts w:eastAsia="Calibri" w:cstheme="minorHAnsi"/>
          <w:i/>
          <w:iCs/>
        </w:rPr>
        <w:t xml:space="preserve">(Insert Employer/ placement name) </w:t>
      </w:r>
      <w:r w:rsidRPr="004D581B">
        <w:rPr>
          <w:rFonts w:eastAsia="Calibri" w:cstheme="minorHAnsi"/>
          <w:iCs/>
        </w:rPr>
        <w:t>is/</w:t>
      </w:r>
      <w:r w:rsidRPr="004D581B">
        <w:rPr>
          <w:rFonts w:eastAsia="Calibri" w:cstheme="minorHAnsi"/>
        </w:rPr>
        <w:t>are committed to providing continual support to the Learner whilst training towards the NEBDN post</w:t>
      </w:r>
      <w:r>
        <w:rPr>
          <w:rFonts w:eastAsia="Calibri" w:cstheme="minorHAnsi"/>
        </w:rPr>
        <w:t>-</w:t>
      </w:r>
      <w:r w:rsidRPr="004D581B">
        <w:rPr>
          <w:rFonts w:eastAsia="Calibri" w:cstheme="minorHAnsi"/>
        </w:rPr>
        <w:t>registration qualification provided by the Centre and will commit to the following:</w:t>
      </w:r>
    </w:p>
    <w:p w14:paraId="3B3874B4" w14:textId="77777777" w:rsidR="00850803" w:rsidRDefault="00850803" w:rsidP="00850803">
      <w:pPr>
        <w:spacing w:after="0"/>
        <w:rPr>
          <w:rFonts w:eastAsia="Calibri" w:cstheme="minorHAnsi"/>
        </w:rPr>
      </w:pPr>
    </w:p>
    <w:p w14:paraId="7FE1ECF6" w14:textId="77777777" w:rsidR="00850803" w:rsidRPr="00BF23CC" w:rsidRDefault="00850803" w:rsidP="00850803">
      <w:pPr>
        <w:pStyle w:val="ListParagraph"/>
        <w:numPr>
          <w:ilvl w:val="0"/>
          <w:numId w:val="13"/>
        </w:numPr>
        <w:spacing w:after="0"/>
        <w:ind w:left="0"/>
        <w:rPr>
          <w:rFonts w:eastAsia="Calibri" w:cstheme="minorHAnsi"/>
        </w:rPr>
      </w:pPr>
      <w:r w:rsidRPr="00BF23CC">
        <w:rPr>
          <w:rFonts w:eastAsia="Calibri" w:cstheme="minorHAnsi"/>
        </w:rPr>
        <w:t>The Employer and/or witness(es) must attend the Centre induction at the beginning of the programme, which will explain the course content, assessment methods and Record of Competence requirements</w:t>
      </w:r>
    </w:p>
    <w:p w14:paraId="194C95D3" w14:textId="77777777" w:rsidR="00850803" w:rsidRPr="004D581B" w:rsidRDefault="00850803" w:rsidP="00850803">
      <w:pPr>
        <w:spacing w:after="0"/>
        <w:rPr>
          <w:rFonts w:eastAsia="Calibri" w:cstheme="minorHAnsi"/>
        </w:rPr>
      </w:pPr>
    </w:p>
    <w:p w14:paraId="2A1C8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Allow the Learner to attend training according to the pre-notified timetable</w:t>
      </w:r>
    </w:p>
    <w:p w14:paraId="248A1BD9" w14:textId="77777777" w:rsidR="00850803" w:rsidRDefault="00850803" w:rsidP="00850803">
      <w:pPr>
        <w:spacing w:after="0" w:line="240" w:lineRule="auto"/>
        <w:contextualSpacing/>
        <w:rPr>
          <w:rFonts w:eastAsia="Calibri"/>
        </w:rPr>
      </w:pPr>
    </w:p>
    <w:p w14:paraId="615B0B34" w14:textId="77777777" w:rsidR="00850803" w:rsidRPr="00CA05F5" w:rsidRDefault="00850803" w:rsidP="00850803">
      <w:pPr>
        <w:numPr>
          <w:ilvl w:val="0"/>
          <w:numId w:val="2"/>
        </w:numPr>
        <w:spacing w:after="0" w:line="240" w:lineRule="auto"/>
        <w:ind w:left="0"/>
        <w:contextualSpacing/>
        <w:rPr>
          <w:rFonts w:eastAsia="Calibri"/>
        </w:rPr>
      </w:pPr>
      <w:r w:rsidRPr="004D581B">
        <w:rPr>
          <w:rFonts w:eastAsia="Calibri"/>
        </w:rPr>
        <w:t xml:space="preserve">Ensure that all Witnesses are registered healthcare professionals with the appropriate qualification in the relevant subject matter </w:t>
      </w:r>
      <w:r w:rsidRPr="539A346A">
        <w:rPr>
          <w:rFonts w:eastAsia="Calibri"/>
        </w:rPr>
        <w:t xml:space="preserve">and can commit the time needed to support the learner appropriately by </w:t>
      </w:r>
      <w:r>
        <w:t>o</w:t>
      </w:r>
      <w:r w:rsidRPr="00CA05F5">
        <w:t>bserving practice and performance, providing constructive feedback, both verbally and within the witness asset, accordingly</w:t>
      </w:r>
      <w:r>
        <w:t>.</w:t>
      </w:r>
      <w:r w:rsidRPr="002F4CEF">
        <w:rPr>
          <w:rFonts w:ascii="Calibri" w:hAnsi="Calibri" w:cs="Calibri"/>
          <w:color w:val="000000"/>
          <w:shd w:val="clear" w:color="auto" w:fill="FFFFFF"/>
        </w:rPr>
        <w:t xml:space="preserve"> </w:t>
      </w:r>
      <w:bookmarkStart w:id="0" w:name="_Hlk100052347"/>
      <w:r>
        <w:rPr>
          <w:rStyle w:val="normaltextrun"/>
          <w:rFonts w:ascii="Calibri" w:hAnsi="Calibri" w:cs="Calibri"/>
          <w:color w:val="000000"/>
          <w:shd w:val="clear" w:color="auto" w:fill="FFFFFF"/>
        </w:rPr>
        <w:t>Consideration must be given if the registrant has any conditions in place i.e., would the learner be at risk</w:t>
      </w:r>
      <w:r>
        <w:rPr>
          <w:rStyle w:val="eop"/>
          <w:rFonts w:ascii="Calibri" w:hAnsi="Calibri" w:cs="Calibri"/>
          <w:color w:val="000000"/>
          <w:shd w:val="clear" w:color="auto" w:fill="FFFFFF"/>
        </w:rPr>
        <w:t>.</w:t>
      </w:r>
      <w:bookmarkEnd w:id="0"/>
    </w:p>
    <w:p w14:paraId="7CC9ACA5" w14:textId="77777777" w:rsidR="00850803" w:rsidRPr="004D581B" w:rsidRDefault="00850803" w:rsidP="00850803">
      <w:pPr>
        <w:spacing w:after="0" w:line="240" w:lineRule="auto"/>
        <w:contextualSpacing/>
        <w:rPr>
          <w:rFonts w:eastAsia="Calibri" w:cstheme="minorHAnsi"/>
        </w:rPr>
      </w:pPr>
    </w:p>
    <w:p w14:paraId="5FF11F37"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 xml:space="preserve">Ensure that the Learner will receive appropriate workplace training and supervision </w:t>
      </w:r>
    </w:p>
    <w:p w14:paraId="404762C3" w14:textId="77777777" w:rsidR="00850803" w:rsidRPr="004D581B" w:rsidRDefault="00850803" w:rsidP="00850803">
      <w:pPr>
        <w:spacing w:after="0" w:line="240" w:lineRule="auto"/>
        <w:contextualSpacing/>
        <w:rPr>
          <w:rFonts w:eastAsia="Calibri"/>
        </w:rPr>
      </w:pPr>
    </w:p>
    <w:p w14:paraId="0DA4A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14:paraId="01BDBE2C" w14:textId="77777777" w:rsidR="00850803" w:rsidRPr="004D581B" w:rsidRDefault="00850803" w:rsidP="00850803">
      <w:pPr>
        <w:spacing w:after="0" w:line="240" w:lineRule="auto"/>
        <w:contextualSpacing/>
        <w:rPr>
          <w:rFonts w:eastAsia="Calibri" w:cstheme="minorHAnsi"/>
        </w:rPr>
      </w:pPr>
    </w:p>
    <w:p w14:paraId="67354731" w14:textId="77777777" w:rsidR="00850803" w:rsidRPr="004D581B" w:rsidRDefault="00850803" w:rsidP="00850803">
      <w:pPr>
        <w:pStyle w:val="ListParagraph"/>
        <w:numPr>
          <w:ilvl w:val="0"/>
          <w:numId w:val="2"/>
        </w:numPr>
        <w:spacing w:after="0" w:line="240" w:lineRule="auto"/>
        <w:ind w:left="0"/>
        <w:rPr>
          <w:rFonts w:eastAsia="Calibri"/>
        </w:rPr>
      </w:pPr>
      <w:r w:rsidRPr="16A575EC">
        <w:rPr>
          <w:rFonts w:eastAsia="Calibri"/>
        </w:rPr>
        <w:t>Ensure all witness assets are signed, ideally at the time of completion, or within 14 days of the date of activity</w:t>
      </w:r>
      <w:bookmarkStart w:id="1" w:name="_Hlk49849933"/>
      <w:r w:rsidRPr="16A575EC">
        <w:rPr>
          <w:rFonts w:eastAsia="Calibri"/>
        </w:rPr>
        <w:t xml:space="preserve"> otherwise the asset will be deemed invalid</w:t>
      </w:r>
    </w:p>
    <w:p w14:paraId="01F91F43" w14:textId="77777777" w:rsidR="00850803" w:rsidRDefault="00850803" w:rsidP="00850803">
      <w:pPr>
        <w:spacing w:after="0" w:line="240" w:lineRule="auto"/>
        <w:rPr>
          <w:rFonts w:eastAsia="Calibri"/>
        </w:rPr>
      </w:pPr>
    </w:p>
    <w:p w14:paraId="4D310C81" w14:textId="77777777" w:rsidR="00850803" w:rsidRPr="004D581B" w:rsidRDefault="00850803" w:rsidP="00850803">
      <w:pPr>
        <w:pStyle w:val="ListParagraph"/>
        <w:numPr>
          <w:ilvl w:val="0"/>
          <w:numId w:val="2"/>
        </w:numPr>
        <w:spacing w:after="0" w:line="240" w:lineRule="auto"/>
        <w:ind w:left="0"/>
        <w:rPr>
          <w:rFonts w:eastAsia="Calibri"/>
        </w:rPr>
      </w:pPr>
      <w:r w:rsidRPr="004D581B">
        <w:rPr>
          <w:rFonts w:eastAsia="Calibri"/>
        </w:rPr>
        <w:t xml:space="preserve">Ensure that all </w:t>
      </w:r>
      <w:r>
        <w:rPr>
          <w:rFonts w:eastAsia="Calibri"/>
        </w:rPr>
        <w:t>p</w:t>
      </w:r>
      <w:r w:rsidRPr="004D581B">
        <w:rPr>
          <w:rFonts w:eastAsia="Calibri"/>
        </w:rPr>
        <w:t>atients are made aware that they are being treated by Learners and give consent</w:t>
      </w:r>
      <w:r>
        <w:rPr>
          <w:rFonts w:eastAsia="Calibri"/>
        </w:rPr>
        <w:t>:</w:t>
      </w:r>
      <w:r w:rsidRPr="004D581B">
        <w:rPr>
          <w:rFonts w:eastAsia="Calibri"/>
        </w:rPr>
        <w:t xml:space="preserve"> </w:t>
      </w:r>
    </w:p>
    <w:bookmarkEnd w:id="1"/>
    <w:p w14:paraId="6DB98F6C" w14:textId="77777777" w:rsidR="00850803" w:rsidRPr="004D581B" w:rsidRDefault="00850803" w:rsidP="00850803">
      <w:pPr>
        <w:pStyle w:val="ListParagraph"/>
        <w:numPr>
          <w:ilvl w:val="1"/>
          <w:numId w:val="2"/>
        </w:numPr>
        <w:rPr>
          <w:rFonts w:eastAsia="Calibri"/>
        </w:rPr>
      </w:pPr>
      <w:r w:rsidRPr="004D581B">
        <w:rPr>
          <w:rFonts w:eastAsia="Calibri"/>
        </w:rPr>
        <w:t>Patients must be provided with information about the Learner’s and Supervisor’s roles, what standards they can expect from Learner dental nurse, what they should do if they wish to provide feedback</w:t>
      </w:r>
    </w:p>
    <w:p w14:paraId="02C01BEC" w14:textId="77777777" w:rsidR="00850803" w:rsidRPr="004D581B" w:rsidRDefault="00850803" w:rsidP="00850803">
      <w:pPr>
        <w:numPr>
          <w:ilvl w:val="1"/>
          <w:numId w:val="2"/>
        </w:numPr>
        <w:contextualSpacing/>
        <w:rPr>
          <w:rFonts w:eastAsia="Calibri"/>
        </w:rPr>
      </w:pPr>
      <w:r w:rsidRPr="004D581B">
        <w:rPr>
          <w:rFonts w:eastAsia="Calibri"/>
        </w:rPr>
        <w:t xml:space="preserve">Ensure that there is a suitable method to clearly identify the </w:t>
      </w:r>
      <w:r>
        <w:rPr>
          <w:rFonts w:eastAsia="Calibri"/>
        </w:rPr>
        <w:t>Learner</w:t>
      </w:r>
      <w:r w:rsidRPr="004D581B">
        <w:rPr>
          <w:rFonts w:eastAsia="Calibri"/>
        </w:rPr>
        <w:t xml:space="preserve"> to patients and other Dental Care Professionals within the clinical environment</w:t>
      </w:r>
    </w:p>
    <w:p w14:paraId="1EFBDF9D" w14:textId="77777777" w:rsidR="00850803" w:rsidRPr="004D581B" w:rsidRDefault="00850803" w:rsidP="00850803">
      <w:pPr>
        <w:pStyle w:val="ListParagraph"/>
        <w:numPr>
          <w:ilvl w:val="1"/>
          <w:numId w:val="5"/>
        </w:numPr>
        <w:rPr>
          <w:rFonts w:eastAsia="Calibri"/>
        </w:rPr>
      </w:pPr>
      <w:r w:rsidRPr="004D581B">
        <w:rPr>
          <w:rFonts w:eastAsia="Calibri"/>
        </w:rPr>
        <w:t>Inform the Centre of any Learner Fitness to Practise/Fitness to Practise issues.</w:t>
      </w:r>
    </w:p>
    <w:p w14:paraId="3FBE4A54" w14:textId="77777777" w:rsidR="00850803" w:rsidRDefault="00850803" w:rsidP="00850803">
      <w:pPr>
        <w:spacing w:after="0" w:line="240" w:lineRule="auto"/>
        <w:rPr>
          <w:rFonts w:eastAsia="Calibri" w:cstheme="minorHAnsi"/>
          <w:bCs/>
          <w:sz w:val="24"/>
          <w:szCs w:val="24"/>
        </w:rPr>
      </w:pPr>
      <w:r w:rsidRPr="004D581B">
        <w:rPr>
          <w:rFonts w:eastAsia="Calibri" w:cstheme="minorHAnsi"/>
          <w:bCs/>
        </w:rPr>
        <w:t xml:space="preserve">The requirements for the Learner to complete the </w:t>
      </w:r>
      <w:proofErr w:type="spellStart"/>
      <w:r w:rsidRPr="004D581B">
        <w:rPr>
          <w:rFonts w:eastAsia="Calibri" w:cstheme="minorHAnsi"/>
          <w:bCs/>
        </w:rPr>
        <w:t>RoC</w:t>
      </w:r>
      <w:proofErr w:type="spellEnd"/>
      <w:r w:rsidRPr="004D581B">
        <w:rPr>
          <w:rFonts w:eastAsia="Calibri" w:cstheme="minorHAnsi"/>
          <w:bCs/>
        </w:rPr>
        <w:t xml:space="preserve"> are as follows</w:t>
      </w:r>
      <w:r>
        <w:rPr>
          <w:rFonts w:eastAsia="Calibri" w:cstheme="minorHAnsi"/>
          <w:bCs/>
          <w:sz w:val="24"/>
          <w:szCs w:val="24"/>
        </w:rPr>
        <w:t>:</w:t>
      </w:r>
    </w:p>
    <w:p w14:paraId="02363D27" w14:textId="77777777" w:rsidR="00850803" w:rsidRDefault="00850803" w:rsidP="00850803">
      <w:pPr>
        <w:spacing w:after="0" w:line="240" w:lineRule="auto"/>
        <w:rPr>
          <w:rFonts w:eastAsia="Calibri" w:cstheme="minorHAnsi"/>
          <w:bCs/>
          <w:sz w:val="24"/>
          <w:szCs w:val="24"/>
        </w:rPr>
      </w:pPr>
    </w:p>
    <w:p w14:paraId="57CA0158" w14:textId="77777777" w:rsidR="00BF49BC" w:rsidRDefault="00BF49BC" w:rsidP="00850803">
      <w:pPr>
        <w:spacing w:after="0" w:line="240" w:lineRule="auto"/>
        <w:jc w:val="center"/>
        <w:rPr>
          <w:rFonts w:eastAsia="Calibri" w:cstheme="minorHAnsi"/>
          <w:b/>
          <w:bCs/>
          <w:sz w:val="24"/>
          <w:szCs w:val="24"/>
        </w:rPr>
      </w:pPr>
    </w:p>
    <w:p w14:paraId="246815AB" w14:textId="77777777" w:rsidR="00BF49BC" w:rsidRDefault="00BF49BC" w:rsidP="00850803">
      <w:pPr>
        <w:spacing w:after="0" w:line="240" w:lineRule="auto"/>
        <w:jc w:val="center"/>
        <w:rPr>
          <w:rFonts w:eastAsia="Calibri" w:cstheme="minorHAnsi"/>
          <w:b/>
          <w:bCs/>
          <w:sz w:val="24"/>
          <w:szCs w:val="24"/>
        </w:rPr>
      </w:pPr>
    </w:p>
    <w:p w14:paraId="0FA6AFC6" w14:textId="77777777" w:rsidR="00850803" w:rsidRPr="00D70968" w:rsidRDefault="00850803" w:rsidP="001C2898">
      <w:pPr>
        <w:spacing w:after="0" w:line="240" w:lineRule="auto"/>
        <w:rPr>
          <w:rFonts w:eastAsia="Calibri" w:cstheme="minorHAnsi"/>
          <w:b/>
          <w:bCs/>
          <w:sz w:val="24"/>
          <w:szCs w:val="24"/>
        </w:rPr>
      </w:pPr>
    </w:p>
    <w:p w14:paraId="690807C9" w14:textId="77777777" w:rsidR="00572ED2" w:rsidRDefault="00572ED2" w:rsidP="00572ED2">
      <w:pPr>
        <w:spacing w:after="0" w:line="240" w:lineRule="auto"/>
        <w:jc w:val="center"/>
        <w:rPr>
          <w:rFonts w:eastAsia="Calibri" w:cstheme="minorHAnsi"/>
          <w:b/>
          <w:bCs/>
          <w:sz w:val="24"/>
          <w:szCs w:val="24"/>
        </w:rPr>
      </w:pPr>
      <w:r w:rsidRPr="00D70968">
        <w:rPr>
          <w:rFonts w:eastAsia="Calibri" w:cstheme="minorHAnsi"/>
          <w:b/>
          <w:bCs/>
          <w:sz w:val="24"/>
          <w:szCs w:val="24"/>
        </w:rPr>
        <w:t>Sedation Dental Nursing</w:t>
      </w:r>
    </w:p>
    <w:p w14:paraId="741F9B9C" w14:textId="77777777" w:rsidR="00572ED2" w:rsidRPr="00D70968" w:rsidRDefault="00572ED2" w:rsidP="00572ED2">
      <w:pPr>
        <w:spacing w:after="0" w:line="240" w:lineRule="auto"/>
        <w:jc w:val="center"/>
        <w:rPr>
          <w:rFonts w:eastAsia="Calibri" w:cstheme="minorHAnsi"/>
          <w:b/>
          <w:bCs/>
          <w:sz w:val="24"/>
          <w:szCs w:val="24"/>
        </w:rPr>
      </w:pPr>
    </w:p>
    <w:tbl>
      <w:tblPr>
        <w:tblStyle w:val="TableGrid00"/>
        <w:tblW w:w="0" w:type="auto"/>
        <w:jc w:val="center"/>
        <w:tblLook w:val="04A0" w:firstRow="1" w:lastRow="0" w:firstColumn="1" w:lastColumn="0" w:noHBand="0" w:noVBand="1"/>
      </w:tblPr>
      <w:tblGrid>
        <w:gridCol w:w="3209"/>
        <w:gridCol w:w="3209"/>
        <w:gridCol w:w="3210"/>
      </w:tblGrid>
      <w:tr w:rsidR="00572ED2" w:rsidRPr="00D70968" w14:paraId="4910730B" w14:textId="77777777" w:rsidTr="00572ED2">
        <w:trPr>
          <w:jc w:val="center"/>
        </w:trPr>
        <w:tc>
          <w:tcPr>
            <w:tcW w:w="3209" w:type="dxa"/>
            <w:shd w:val="clear" w:color="auto" w:fill="000000"/>
          </w:tcPr>
          <w:p w14:paraId="7BA19798" w14:textId="77777777" w:rsidR="00572ED2" w:rsidRPr="00A72866" w:rsidRDefault="00572ED2" w:rsidP="00960E00">
            <w:pPr>
              <w:jc w:val="center"/>
              <w:rPr>
                <w:rFonts w:asciiTheme="minorHAnsi" w:hAnsiTheme="minorHAnsi" w:cstheme="minorHAnsi"/>
                <w:bCs/>
                <w:sz w:val="22"/>
                <w:szCs w:val="22"/>
              </w:rPr>
            </w:pPr>
            <w:r w:rsidRPr="00A72866">
              <w:rPr>
                <w:rFonts w:asciiTheme="minorHAnsi" w:hAnsiTheme="minorHAnsi" w:cstheme="minorHAnsi"/>
                <w:bCs/>
                <w:sz w:val="22"/>
                <w:szCs w:val="22"/>
              </w:rPr>
              <w:t>Black sections – to be completed all candidates</w:t>
            </w:r>
          </w:p>
        </w:tc>
        <w:tc>
          <w:tcPr>
            <w:tcW w:w="3209" w:type="dxa"/>
          </w:tcPr>
          <w:p w14:paraId="0141A007" w14:textId="77777777" w:rsidR="00572ED2" w:rsidRPr="00A72866" w:rsidRDefault="00572ED2" w:rsidP="00960E00">
            <w:pPr>
              <w:jc w:val="center"/>
              <w:rPr>
                <w:rFonts w:asciiTheme="minorHAnsi" w:hAnsiTheme="minorHAnsi" w:cstheme="minorHAnsi"/>
                <w:bCs/>
                <w:sz w:val="22"/>
                <w:szCs w:val="22"/>
              </w:rPr>
            </w:pPr>
            <w:r w:rsidRPr="00A72866">
              <w:rPr>
                <w:rFonts w:asciiTheme="minorHAnsi" w:hAnsiTheme="minorHAnsi" w:cstheme="minorHAnsi"/>
                <w:bCs/>
                <w:sz w:val="22"/>
                <w:szCs w:val="22"/>
              </w:rPr>
              <w:t>White sections – to be completed by I</w:t>
            </w:r>
            <w:r>
              <w:rPr>
                <w:rFonts w:asciiTheme="minorHAnsi" w:hAnsiTheme="minorHAnsi" w:cstheme="minorHAnsi"/>
                <w:bCs/>
                <w:sz w:val="22"/>
                <w:szCs w:val="22"/>
              </w:rPr>
              <w:t xml:space="preserve">nhalation Sedation </w:t>
            </w:r>
            <w:r w:rsidRPr="00A72866">
              <w:rPr>
                <w:rFonts w:asciiTheme="minorHAnsi" w:hAnsiTheme="minorHAnsi" w:cstheme="minorHAnsi"/>
                <w:bCs/>
                <w:sz w:val="22"/>
                <w:szCs w:val="22"/>
              </w:rPr>
              <w:t>candidates</w:t>
            </w:r>
          </w:p>
        </w:tc>
        <w:tc>
          <w:tcPr>
            <w:tcW w:w="3210" w:type="dxa"/>
            <w:shd w:val="clear" w:color="auto" w:fill="D9D9D9"/>
          </w:tcPr>
          <w:p w14:paraId="4DA4DF1E" w14:textId="77777777" w:rsidR="00572ED2" w:rsidRPr="00A72866" w:rsidRDefault="00572ED2" w:rsidP="00960E00">
            <w:pPr>
              <w:jc w:val="center"/>
              <w:rPr>
                <w:rFonts w:asciiTheme="minorHAnsi" w:hAnsiTheme="minorHAnsi" w:cstheme="minorHAnsi"/>
                <w:bCs/>
                <w:sz w:val="22"/>
                <w:szCs w:val="22"/>
              </w:rPr>
            </w:pPr>
            <w:r w:rsidRPr="00A72866">
              <w:rPr>
                <w:rFonts w:asciiTheme="minorHAnsi" w:hAnsiTheme="minorHAnsi" w:cstheme="minorHAnsi"/>
                <w:bCs/>
                <w:sz w:val="22"/>
                <w:szCs w:val="22"/>
              </w:rPr>
              <w:t xml:space="preserve">Grey sections – to be completed by </w:t>
            </w:r>
            <w:r>
              <w:rPr>
                <w:rFonts w:asciiTheme="minorHAnsi" w:hAnsiTheme="minorHAnsi" w:cstheme="minorHAnsi"/>
                <w:bCs/>
                <w:sz w:val="22"/>
                <w:szCs w:val="22"/>
              </w:rPr>
              <w:t>Intravenous Sedation</w:t>
            </w:r>
            <w:r w:rsidRPr="00A72866">
              <w:rPr>
                <w:rFonts w:asciiTheme="minorHAnsi" w:hAnsiTheme="minorHAnsi" w:cstheme="minorHAnsi"/>
                <w:bCs/>
                <w:sz w:val="22"/>
                <w:szCs w:val="22"/>
              </w:rPr>
              <w:t xml:space="preserve"> candidates</w:t>
            </w:r>
          </w:p>
        </w:tc>
      </w:tr>
    </w:tbl>
    <w:p w14:paraId="171A3694" w14:textId="77777777" w:rsidR="00572ED2" w:rsidRPr="00D70968" w:rsidRDefault="00572ED2" w:rsidP="00572ED2">
      <w:pPr>
        <w:spacing w:after="0" w:line="240" w:lineRule="auto"/>
        <w:jc w:val="center"/>
        <w:rPr>
          <w:rFonts w:eastAsia="Calibri" w:cstheme="minorHAnsi"/>
          <w:b/>
          <w:bCs/>
          <w:sz w:val="24"/>
          <w:szCs w:val="24"/>
        </w:rPr>
      </w:pPr>
    </w:p>
    <w:p w14:paraId="63AC8D7A" w14:textId="77777777" w:rsidR="00572ED2" w:rsidRPr="00D70968" w:rsidRDefault="00572ED2" w:rsidP="00572ED2">
      <w:pPr>
        <w:spacing w:after="0" w:line="240" w:lineRule="auto"/>
        <w:rPr>
          <w:rFonts w:eastAsia="Calibri" w:cstheme="minorHAnsi"/>
          <w:bCs/>
          <w:sz w:val="24"/>
          <w:szCs w:val="24"/>
        </w:rPr>
      </w:pPr>
    </w:p>
    <w:tbl>
      <w:tblPr>
        <w:tblStyle w:val="TableGrid00"/>
        <w:tblW w:w="0" w:type="auto"/>
        <w:jc w:val="center"/>
        <w:tblLook w:val="04A0" w:firstRow="1" w:lastRow="0" w:firstColumn="1" w:lastColumn="0" w:noHBand="0" w:noVBand="1"/>
      </w:tblPr>
      <w:tblGrid>
        <w:gridCol w:w="4510"/>
        <w:gridCol w:w="4506"/>
      </w:tblGrid>
      <w:tr w:rsidR="00572ED2" w:rsidRPr="00D70968" w14:paraId="297CDA5F" w14:textId="77777777" w:rsidTr="00572ED2">
        <w:trPr>
          <w:trHeight w:val="615"/>
          <w:jc w:val="center"/>
        </w:trPr>
        <w:tc>
          <w:tcPr>
            <w:tcW w:w="4510" w:type="dxa"/>
            <w:vMerge w:val="restart"/>
            <w:tcBorders>
              <w:bottom w:val="single" w:sz="4" w:space="0" w:color="auto"/>
            </w:tcBorders>
            <w:shd w:val="clear" w:color="auto" w:fill="auto"/>
          </w:tcPr>
          <w:p w14:paraId="6DBC669F"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Practical Competence Assessment Sheets</w:t>
            </w:r>
          </w:p>
        </w:tc>
        <w:tc>
          <w:tcPr>
            <w:tcW w:w="4506" w:type="dxa"/>
            <w:tcBorders>
              <w:bottom w:val="single" w:sz="4" w:space="0" w:color="auto"/>
            </w:tcBorders>
            <w:shd w:val="clear" w:color="auto" w:fill="auto"/>
          </w:tcPr>
          <w:p w14:paraId="6FB9D1C7" w14:textId="77777777" w:rsidR="00572ED2" w:rsidRPr="00977667" w:rsidRDefault="00572ED2" w:rsidP="00960E00">
            <w:pPr>
              <w:rPr>
                <w:rFonts w:asciiTheme="minorHAnsi" w:hAnsiTheme="minorHAnsi" w:cstheme="minorHAnsi"/>
                <w:b/>
                <w:sz w:val="22"/>
                <w:szCs w:val="22"/>
              </w:rPr>
            </w:pPr>
            <w:r w:rsidRPr="00977667">
              <w:rPr>
                <w:rFonts w:asciiTheme="minorHAnsi" w:hAnsiTheme="minorHAnsi" w:cstheme="minorHAnsi"/>
                <w:b/>
                <w:sz w:val="22"/>
                <w:szCs w:val="22"/>
              </w:rPr>
              <w:t>10 of:</w:t>
            </w:r>
          </w:p>
          <w:p w14:paraId="46B1AE69"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Inhalation Sedation</w:t>
            </w:r>
          </w:p>
        </w:tc>
      </w:tr>
      <w:tr w:rsidR="00572ED2" w:rsidRPr="00D70968" w14:paraId="4B6AC247" w14:textId="77777777" w:rsidTr="00572ED2">
        <w:trPr>
          <w:jc w:val="center"/>
        </w:trPr>
        <w:tc>
          <w:tcPr>
            <w:tcW w:w="4510" w:type="dxa"/>
            <w:vMerge/>
            <w:shd w:val="clear" w:color="auto" w:fill="auto"/>
          </w:tcPr>
          <w:p w14:paraId="35D23B64"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5D3D2CBD" w14:textId="77777777" w:rsidR="00572ED2" w:rsidRPr="00977667" w:rsidRDefault="00572ED2" w:rsidP="00960E00">
            <w:pPr>
              <w:rPr>
                <w:rFonts w:asciiTheme="minorHAnsi" w:hAnsiTheme="minorHAnsi" w:cstheme="minorHAnsi"/>
                <w:b/>
                <w:sz w:val="22"/>
                <w:szCs w:val="22"/>
              </w:rPr>
            </w:pPr>
            <w:r w:rsidRPr="00977667">
              <w:rPr>
                <w:rFonts w:asciiTheme="minorHAnsi" w:hAnsiTheme="minorHAnsi" w:cstheme="minorHAnsi"/>
                <w:b/>
                <w:sz w:val="22"/>
                <w:szCs w:val="22"/>
              </w:rPr>
              <w:t>20 of:</w:t>
            </w:r>
          </w:p>
          <w:p w14:paraId="0EEA3E75"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Intravenous Sedation - procedure</w:t>
            </w:r>
          </w:p>
        </w:tc>
      </w:tr>
      <w:tr w:rsidR="00572ED2" w:rsidRPr="00D70968" w14:paraId="05EC0718" w14:textId="77777777" w:rsidTr="00572ED2">
        <w:trPr>
          <w:jc w:val="center"/>
        </w:trPr>
        <w:tc>
          <w:tcPr>
            <w:tcW w:w="4510" w:type="dxa"/>
            <w:vMerge/>
            <w:shd w:val="clear" w:color="auto" w:fill="auto"/>
          </w:tcPr>
          <w:p w14:paraId="59AC0B56"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383BD183" w14:textId="77777777" w:rsidR="00572ED2" w:rsidRPr="00977667" w:rsidRDefault="00572ED2" w:rsidP="00960E00">
            <w:pPr>
              <w:rPr>
                <w:rFonts w:asciiTheme="minorHAnsi" w:hAnsiTheme="minorHAnsi" w:cstheme="minorHAnsi"/>
                <w:b/>
                <w:sz w:val="22"/>
                <w:szCs w:val="22"/>
              </w:rPr>
            </w:pPr>
            <w:r w:rsidRPr="00977667">
              <w:rPr>
                <w:rFonts w:asciiTheme="minorHAnsi" w:hAnsiTheme="minorHAnsi" w:cstheme="minorHAnsi"/>
                <w:b/>
                <w:sz w:val="22"/>
                <w:szCs w:val="22"/>
              </w:rPr>
              <w:t>5 of:</w:t>
            </w:r>
          </w:p>
          <w:p w14:paraId="69E15E50"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 xml:space="preserve">Intravenous Sedation – Recovery  </w:t>
            </w:r>
          </w:p>
        </w:tc>
      </w:tr>
      <w:tr w:rsidR="00572ED2" w:rsidRPr="00D70968" w14:paraId="28E44623" w14:textId="77777777" w:rsidTr="00572ED2">
        <w:trPr>
          <w:trHeight w:val="655"/>
          <w:jc w:val="center"/>
        </w:trPr>
        <w:tc>
          <w:tcPr>
            <w:tcW w:w="4510" w:type="dxa"/>
            <w:vMerge w:val="restart"/>
            <w:shd w:val="clear" w:color="auto" w:fill="auto"/>
            <w:vAlign w:val="center"/>
          </w:tcPr>
          <w:p w14:paraId="4AD8EA00"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Case Studies</w:t>
            </w:r>
          </w:p>
          <w:p w14:paraId="7E95EA5F" w14:textId="77777777" w:rsidR="00572ED2" w:rsidRPr="004D581B" w:rsidRDefault="00572ED2" w:rsidP="00960E00">
            <w:pPr>
              <w:rPr>
                <w:rFonts w:asciiTheme="minorHAnsi" w:hAnsiTheme="minorHAnsi" w:cstheme="minorHAnsi"/>
                <w:bCs/>
                <w:sz w:val="22"/>
                <w:szCs w:val="22"/>
              </w:rPr>
            </w:pPr>
          </w:p>
        </w:tc>
        <w:tc>
          <w:tcPr>
            <w:tcW w:w="4506" w:type="dxa"/>
            <w:shd w:val="clear" w:color="auto" w:fill="auto"/>
          </w:tcPr>
          <w:p w14:paraId="584D3FB0" w14:textId="77777777" w:rsidR="00572ED2" w:rsidRPr="00977667" w:rsidRDefault="00572ED2" w:rsidP="00960E00">
            <w:pPr>
              <w:rPr>
                <w:rFonts w:asciiTheme="minorHAnsi" w:hAnsiTheme="minorHAnsi" w:cstheme="minorHAnsi"/>
                <w:sz w:val="22"/>
                <w:szCs w:val="22"/>
              </w:rPr>
            </w:pPr>
            <w:r w:rsidRPr="00977667">
              <w:rPr>
                <w:rFonts w:asciiTheme="minorHAnsi" w:hAnsiTheme="minorHAnsi" w:cstheme="minorHAnsi"/>
                <w:b/>
                <w:sz w:val="22"/>
                <w:szCs w:val="22"/>
              </w:rPr>
              <w:t xml:space="preserve">1 </w:t>
            </w:r>
            <w:r w:rsidRPr="00977667">
              <w:rPr>
                <w:rFonts w:asciiTheme="minorHAnsi" w:hAnsiTheme="minorHAnsi" w:cstheme="minorHAnsi"/>
                <w:sz w:val="22"/>
                <w:szCs w:val="22"/>
              </w:rPr>
              <w:t>required of:</w:t>
            </w:r>
          </w:p>
          <w:p w14:paraId="26912279" w14:textId="77777777" w:rsidR="00572ED2" w:rsidRPr="000121FE"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Inhalation Sedation Procedure</w:t>
            </w:r>
          </w:p>
        </w:tc>
      </w:tr>
      <w:tr w:rsidR="00572ED2" w:rsidRPr="00D70968" w14:paraId="37739A33" w14:textId="77777777" w:rsidTr="00572ED2">
        <w:trPr>
          <w:trHeight w:val="750"/>
          <w:jc w:val="center"/>
        </w:trPr>
        <w:tc>
          <w:tcPr>
            <w:tcW w:w="4510" w:type="dxa"/>
            <w:vMerge/>
            <w:shd w:val="clear" w:color="auto" w:fill="auto"/>
            <w:vAlign w:val="center"/>
          </w:tcPr>
          <w:p w14:paraId="58637FCF" w14:textId="77777777" w:rsidR="00572ED2" w:rsidRPr="00D70968" w:rsidRDefault="00572ED2" w:rsidP="00960E00">
            <w:pPr>
              <w:rPr>
                <w:rFonts w:asciiTheme="minorHAnsi" w:hAnsiTheme="minorHAnsi" w:cstheme="minorHAnsi"/>
                <w:bCs/>
                <w:sz w:val="24"/>
                <w:szCs w:val="24"/>
              </w:rPr>
            </w:pPr>
          </w:p>
        </w:tc>
        <w:tc>
          <w:tcPr>
            <w:tcW w:w="4506" w:type="dxa"/>
            <w:shd w:val="clear" w:color="auto" w:fill="D9D9D9"/>
          </w:tcPr>
          <w:p w14:paraId="7C2B12E5" w14:textId="77777777" w:rsidR="00572ED2" w:rsidRPr="00977667" w:rsidRDefault="00572ED2" w:rsidP="00960E00">
            <w:pPr>
              <w:rPr>
                <w:rFonts w:asciiTheme="minorHAnsi" w:hAnsiTheme="minorHAnsi" w:cstheme="minorHAnsi"/>
                <w:sz w:val="22"/>
                <w:szCs w:val="22"/>
              </w:rPr>
            </w:pPr>
            <w:r w:rsidRPr="00977667">
              <w:rPr>
                <w:rFonts w:asciiTheme="minorHAnsi" w:hAnsiTheme="minorHAnsi" w:cstheme="minorHAnsi"/>
                <w:b/>
                <w:sz w:val="22"/>
                <w:szCs w:val="22"/>
              </w:rPr>
              <w:t>1</w:t>
            </w:r>
            <w:r w:rsidRPr="00977667">
              <w:rPr>
                <w:rFonts w:asciiTheme="minorHAnsi" w:hAnsiTheme="minorHAnsi" w:cstheme="minorHAnsi"/>
                <w:sz w:val="22"/>
                <w:szCs w:val="22"/>
              </w:rPr>
              <w:t xml:space="preserve"> required of:</w:t>
            </w:r>
          </w:p>
          <w:p w14:paraId="1B80CE35" w14:textId="77777777" w:rsidR="00572ED2" w:rsidRPr="004D581B" w:rsidRDefault="00572ED2" w:rsidP="00960E00">
            <w:pPr>
              <w:rPr>
                <w:rFonts w:asciiTheme="minorHAnsi" w:hAnsiTheme="minorHAnsi" w:cstheme="minorHAnsi"/>
                <w:b/>
                <w:bCs/>
                <w:sz w:val="22"/>
                <w:szCs w:val="22"/>
              </w:rPr>
            </w:pPr>
            <w:r w:rsidRPr="004D581B">
              <w:rPr>
                <w:rFonts w:asciiTheme="minorHAnsi" w:hAnsiTheme="minorHAnsi" w:cstheme="minorHAnsi"/>
                <w:bCs/>
                <w:sz w:val="22"/>
                <w:szCs w:val="22"/>
              </w:rPr>
              <w:t>Intravenous Sedation</w:t>
            </w:r>
          </w:p>
        </w:tc>
      </w:tr>
      <w:tr w:rsidR="00572ED2" w:rsidRPr="00D70968" w14:paraId="78A54E69" w14:textId="77777777" w:rsidTr="00572ED2">
        <w:trPr>
          <w:trHeight w:val="49"/>
          <w:jc w:val="center"/>
        </w:trPr>
        <w:tc>
          <w:tcPr>
            <w:tcW w:w="4510" w:type="dxa"/>
            <w:vMerge w:val="restart"/>
            <w:shd w:val="clear" w:color="auto" w:fill="auto"/>
            <w:vAlign w:val="center"/>
          </w:tcPr>
          <w:p w14:paraId="68EF7349"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Directly Observed Clinical Skills Assessment</w:t>
            </w:r>
          </w:p>
        </w:tc>
        <w:tc>
          <w:tcPr>
            <w:tcW w:w="4506" w:type="dxa"/>
            <w:shd w:val="clear" w:color="auto" w:fill="FFFFFF"/>
          </w:tcPr>
          <w:p w14:paraId="4526B2C7" w14:textId="77777777" w:rsidR="00572ED2" w:rsidRPr="00977667" w:rsidRDefault="00572ED2" w:rsidP="00960E00">
            <w:pPr>
              <w:rPr>
                <w:rFonts w:asciiTheme="minorHAnsi" w:hAnsiTheme="minorHAnsi" w:cstheme="minorHAnsi"/>
                <w:sz w:val="22"/>
                <w:szCs w:val="22"/>
              </w:rPr>
            </w:pPr>
            <w:r w:rsidRPr="00977667">
              <w:rPr>
                <w:rFonts w:asciiTheme="minorHAnsi" w:hAnsiTheme="minorHAnsi" w:cstheme="minorHAnsi"/>
                <w:b/>
                <w:sz w:val="22"/>
                <w:szCs w:val="22"/>
              </w:rPr>
              <w:t>5 of each:</w:t>
            </w:r>
          </w:p>
        </w:tc>
      </w:tr>
      <w:tr w:rsidR="00572ED2" w:rsidRPr="00D70968" w14:paraId="1F071554" w14:textId="77777777" w:rsidTr="00572ED2">
        <w:trPr>
          <w:trHeight w:val="49"/>
          <w:jc w:val="center"/>
        </w:trPr>
        <w:tc>
          <w:tcPr>
            <w:tcW w:w="4510" w:type="dxa"/>
            <w:vMerge/>
            <w:shd w:val="clear" w:color="auto" w:fill="auto"/>
            <w:vAlign w:val="center"/>
          </w:tcPr>
          <w:p w14:paraId="78BE1557" w14:textId="77777777" w:rsidR="00572ED2" w:rsidRPr="004D581B" w:rsidRDefault="00572ED2" w:rsidP="00960E00">
            <w:pPr>
              <w:rPr>
                <w:rFonts w:asciiTheme="minorHAnsi" w:hAnsiTheme="minorHAnsi" w:cstheme="minorHAnsi"/>
                <w:bCs/>
                <w:sz w:val="22"/>
                <w:szCs w:val="22"/>
              </w:rPr>
            </w:pPr>
          </w:p>
        </w:tc>
        <w:tc>
          <w:tcPr>
            <w:tcW w:w="4506" w:type="dxa"/>
            <w:shd w:val="clear" w:color="auto" w:fill="000000"/>
          </w:tcPr>
          <w:p w14:paraId="2F45ACE8"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Automatic blood Pressure</w:t>
            </w:r>
          </w:p>
        </w:tc>
      </w:tr>
      <w:tr w:rsidR="00572ED2" w:rsidRPr="00D70968" w14:paraId="2631E94E" w14:textId="77777777" w:rsidTr="00572ED2">
        <w:trPr>
          <w:trHeight w:val="285"/>
          <w:jc w:val="center"/>
        </w:trPr>
        <w:tc>
          <w:tcPr>
            <w:tcW w:w="4510" w:type="dxa"/>
            <w:vMerge/>
            <w:shd w:val="clear" w:color="auto" w:fill="auto"/>
            <w:vAlign w:val="center"/>
          </w:tcPr>
          <w:p w14:paraId="6DC9F135"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77377935"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Pulse Oximeter</w:t>
            </w:r>
          </w:p>
        </w:tc>
      </w:tr>
      <w:tr w:rsidR="00572ED2" w:rsidRPr="00D70968" w14:paraId="6B3B757B" w14:textId="77777777" w:rsidTr="00572ED2">
        <w:trPr>
          <w:trHeight w:val="285"/>
          <w:jc w:val="center"/>
        </w:trPr>
        <w:tc>
          <w:tcPr>
            <w:tcW w:w="4510" w:type="dxa"/>
            <w:vMerge/>
            <w:shd w:val="clear" w:color="auto" w:fill="auto"/>
            <w:vAlign w:val="center"/>
          </w:tcPr>
          <w:p w14:paraId="63D02356" w14:textId="77777777" w:rsidR="00572ED2" w:rsidRPr="004D581B" w:rsidRDefault="00572ED2" w:rsidP="00960E00">
            <w:pPr>
              <w:rPr>
                <w:rFonts w:asciiTheme="minorHAnsi" w:hAnsiTheme="minorHAnsi" w:cstheme="minorHAnsi"/>
                <w:bCs/>
                <w:sz w:val="22"/>
                <w:szCs w:val="22"/>
              </w:rPr>
            </w:pPr>
          </w:p>
        </w:tc>
        <w:tc>
          <w:tcPr>
            <w:tcW w:w="4506" w:type="dxa"/>
            <w:shd w:val="clear" w:color="auto" w:fill="FFFFFF"/>
          </w:tcPr>
          <w:p w14:paraId="42E87774"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Patient Instructions – IH Sedation</w:t>
            </w:r>
          </w:p>
        </w:tc>
      </w:tr>
      <w:tr w:rsidR="00572ED2" w:rsidRPr="00D70968" w14:paraId="763B222F" w14:textId="77777777" w:rsidTr="00572ED2">
        <w:trPr>
          <w:trHeight w:val="285"/>
          <w:jc w:val="center"/>
        </w:trPr>
        <w:tc>
          <w:tcPr>
            <w:tcW w:w="4510" w:type="dxa"/>
            <w:vMerge/>
            <w:shd w:val="clear" w:color="auto" w:fill="auto"/>
            <w:vAlign w:val="center"/>
          </w:tcPr>
          <w:p w14:paraId="6316CF71"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7D210148"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Patient Instructions – IV Sedation</w:t>
            </w:r>
          </w:p>
        </w:tc>
      </w:tr>
      <w:tr w:rsidR="00572ED2" w:rsidRPr="00D70968" w14:paraId="15E6F610" w14:textId="77777777" w:rsidTr="00572ED2">
        <w:trPr>
          <w:trHeight w:val="285"/>
          <w:jc w:val="center"/>
        </w:trPr>
        <w:tc>
          <w:tcPr>
            <w:tcW w:w="4510" w:type="dxa"/>
            <w:vMerge/>
            <w:shd w:val="clear" w:color="auto" w:fill="auto"/>
            <w:vAlign w:val="center"/>
          </w:tcPr>
          <w:p w14:paraId="559B6F2B" w14:textId="77777777" w:rsidR="00572ED2" w:rsidRPr="004D581B" w:rsidRDefault="00572ED2" w:rsidP="00960E00">
            <w:pPr>
              <w:rPr>
                <w:rFonts w:asciiTheme="minorHAnsi" w:hAnsiTheme="minorHAnsi" w:cstheme="minorHAnsi"/>
                <w:bCs/>
                <w:sz w:val="22"/>
                <w:szCs w:val="22"/>
              </w:rPr>
            </w:pPr>
          </w:p>
        </w:tc>
        <w:tc>
          <w:tcPr>
            <w:tcW w:w="4506" w:type="dxa"/>
            <w:shd w:val="clear" w:color="auto" w:fill="FFFFFF"/>
          </w:tcPr>
          <w:p w14:paraId="47049578"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IH Sedation – machine checks</w:t>
            </w:r>
          </w:p>
        </w:tc>
      </w:tr>
      <w:tr w:rsidR="00572ED2" w:rsidRPr="00D70968" w14:paraId="753632C0" w14:textId="77777777" w:rsidTr="00572ED2">
        <w:trPr>
          <w:trHeight w:val="285"/>
          <w:jc w:val="center"/>
        </w:trPr>
        <w:tc>
          <w:tcPr>
            <w:tcW w:w="4510" w:type="dxa"/>
            <w:vMerge/>
            <w:shd w:val="clear" w:color="auto" w:fill="auto"/>
            <w:vAlign w:val="center"/>
          </w:tcPr>
          <w:p w14:paraId="587A72A4"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6C8CEB92"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Prepare IV equipment</w:t>
            </w:r>
          </w:p>
        </w:tc>
      </w:tr>
      <w:tr w:rsidR="00572ED2" w:rsidRPr="00D70968" w14:paraId="7A27D212" w14:textId="77777777" w:rsidTr="00572ED2">
        <w:trPr>
          <w:trHeight w:val="285"/>
          <w:jc w:val="center"/>
        </w:trPr>
        <w:tc>
          <w:tcPr>
            <w:tcW w:w="4510" w:type="dxa"/>
            <w:vMerge/>
            <w:shd w:val="clear" w:color="auto" w:fill="auto"/>
            <w:vAlign w:val="center"/>
          </w:tcPr>
          <w:p w14:paraId="3B45F38D"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059D2F2F"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Drawing up Drugs</w:t>
            </w:r>
          </w:p>
        </w:tc>
      </w:tr>
      <w:tr w:rsidR="00572ED2" w:rsidRPr="00D70968" w14:paraId="3EFA8CA5" w14:textId="77777777" w:rsidTr="00572ED2">
        <w:trPr>
          <w:trHeight w:val="285"/>
          <w:jc w:val="center"/>
        </w:trPr>
        <w:tc>
          <w:tcPr>
            <w:tcW w:w="4510" w:type="dxa"/>
            <w:vMerge/>
            <w:shd w:val="clear" w:color="auto" w:fill="auto"/>
            <w:vAlign w:val="center"/>
          </w:tcPr>
          <w:p w14:paraId="64B2FEFD"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41ED12E4"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Assist during cannulation</w:t>
            </w:r>
          </w:p>
        </w:tc>
      </w:tr>
      <w:tr w:rsidR="00572ED2" w:rsidRPr="00D70968" w14:paraId="126C2778" w14:textId="77777777" w:rsidTr="00572ED2">
        <w:trPr>
          <w:trHeight w:val="285"/>
          <w:jc w:val="center"/>
        </w:trPr>
        <w:tc>
          <w:tcPr>
            <w:tcW w:w="4510" w:type="dxa"/>
            <w:vMerge/>
            <w:shd w:val="clear" w:color="auto" w:fill="auto"/>
            <w:vAlign w:val="center"/>
          </w:tcPr>
          <w:p w14:paraId="2CF26B49"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6B0AA516"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Removal of cannula</w:t>
            </w:r>
          </w:p>
        </w:tc>
      </w:tr>
      <w:tr w:rsidR="00572ED2" w:rsidRPr="00D70968" w14:paraId="3C230CAA" w14:textId="77777777" w:rsidTr="00572ED2">
        <w:trPr>
          <w:trHeight w:val="285"/>
          <w:jc w:val="center"/>
        </w:trPr>
        <w:tc>
          <w:tcPr>
            <w:tcW w:w="4510" w:type="dxa"/>
            <w:vMerge/>
            <w:shd w:val="clear" w:color="auto" w:fill="auto"/>
            <w:vAlign w:val="center"/>
          </w:tcPr>
          <w:p w14:paraId="5A32DE6A" w14:textId="77777777" w:rsidR="00572ED2" w:rsidRPr="004D581B" w:rsidRDefault="00572ED2" w:rsidP="00960E00">
            <w:pPr>
              <w:rPr>
                <w:rFonts w:asciiTheme="minorHAnsi" w:hAnsiTheme="minorHAnsi" w:cstheme="minorHAnsi"/>
                <w:bCs/>
                <w:sz w:val="22"/>
                <w:szCs w:val="22"/>
              </w:rPr>
            </w:pPr>
          </w:p>
        </w:tc>
        <w:tc>
          <w:tcPr>
            <w:tcW w:w="4506" w:type="dxa"/>
            <w:shd w:val="clear" w:color="auto" w:fill="D9D9D9"/>
          </w:tcPr>
          <w:p w14:paraId="6C8B6EB5"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 xml:space="preserve">Clear IV equipment </w:t>
            </w:r>
          </w:p>
        </w:tc>
      </w:tr>
      <w:tr w:rsidR="00572ED2" w:rsidRPr="00D70968" w14:paraId="5642A222" w14:textId="77777777" w:rsidTr="00572ED2">
        <w:trPr>
          <w:trHeight w:val="285"/>
          <w:jc w:val="center"/>
        </w:trPr>
        <w:tc>
          <w:tcPr>
            <w:tcW w:w="4510" w:type="dxa"/>
            <w:vMerge/>
            <w:shd w:val="clear" w:color="auto" w:fill="auto"/>
            <w:vAlign w:val="center"/>
          </w:tcPr>
          <w:p w14:paraId="27A9B9CA" w14:textId="77777777" w:rsidR="00572ED2" w:rsidRPr="004D581B" w:rsidRDefault="00572ED2" w:rsidP="00960E00">
            <w:pPr>
              <w:rPr>
                <w:rFonts w:asciiTheme="minorHAnsi" w:hAnsiTheme="minorHAnsi" w:cstheme="minorHAnsi"/>
                <w:bCs/>
                <w:sz w:val="22"/>
                <w:szCs w:val="22"/>
              </w:rPr>
            </w:pPr>
          </w:p>
        </w:tc>
        <w:tc>
          <w:tcPr>
            <w:tcW w:w="4506" w:type="dxa"/>
            <w:shd w:val="clear" w:color="auto" w:fill="FFFFFF"/>
          </w:tcPr>
          <w:p w14:paraId="354940AB" w14:textId="77777777" w:rsidR="00572ED2" w:rsidRPr="004D581B" w:rsidRDefault="00572ED2" w:rsidP="00960E00">
            <w:pPr>
              <w:rPr>
                <w:rFonts w:asciiTheme="minorHAnsi" w:hAnsiTheme="minorHAnsi" w:cstheme="minorHAnsi"/>
                <w:bCs/>
                <w:sz w:val="22"/>
                <w:szCs w:val="22"/>
              </w:rPr>
            </w:pPr>
            <w:r w:rsidRPr="004D581B">
              <w:rPr>
                <w:rFonts w:asciiTheme="minorHAnsi" w:hAnsiTheme="minorHAnsi" w:cstheme="minorHAnsi"/>
                <w:bCs/>
                <w:sz w:val="22"/>
                <w:szCs w:val="22"/>
              </w:rPr>
              <w:t>IH machine shutdown and clean</w:t>
            </w:r>
          </w:p>
        </w:tc>
      </w:tr>
      <w:tr w:rsidR="00572ED2" w:rsidRPr="00D70968" w14:paraId="5BB96CEC" w14:textId="77777777" w:rsidTr="00572ED2">
        <w:trPr>
          <w:trHeight w:val="580"/>
          <w:jc w:val="center"/>
        </w:trPr>
        <w:tc>
          <w:tcPr>
            <w:tcW w:w="4510" w:type="dxa"/>
            <w:vMerge/>
            <w:shd w:val="clear" w:color="auto" w:fill="auto"/>
            <w:vAlign w:val="center"/>
          </w:tcPr>
          <w:p w14:paraId="5552CD2A" w14:textId="77777777" w:rsidR="00572ED2" w:rsidRPr="004D581B" w:rsidRDefault="00572ED2" w:rsidP="00960E00">
            <w:pPr>
              <w:rPr>
                <w:rFonts w:asciiTheme="minorHAnsi" w:hAnsiTheme="minorHAnsi" w:cstheme="minorHAnsi"/>
                <w:bCs/>
                <w:sz w:val="22"/>
                <w:szCs w:val="22"/>
              </w:rPr>
            </w:pPr>
          </w:p>
        </w:tc>
        <w:tc>
          <w:tcPr>
            <w:tcW w:w="4506" w:type="dxa"/>
            <w:shd w:val="clear" w:color="auto" w:fill="000000"/>
          </w:tcPr>
          <w:p w14:paraId="6495A3CA" w14:textId="77777777" w:rsidR="00572ED2" w:rsidRPr="004D581B" w:rsidRDefault="00572ED2" w:rsidP="00960E00">
            <w:pPr>
              <w:rPr>
                <w:rFonts w:asciiTheme="minorHAnsi" w:hAnsiTheme="minorHAnsi" w:cstheme="minorHAnsi"/>
                <w:b/>
                <w:bCs/>
                <w:sz w:val="22"/>
                <w:szCs w:val="22"/>
              </w:rPr>
            </w:pPr>
            <w:r w:rsidRPr="004D581B">
              <w:rPr>
                <w:rFonts w:asciiTheme="minorHAnsi" w:hAnsiTheme="minorHAnsi" w:cstheme="minorHAnsi"/>
                <w:bCs/>
                <w:sz w:val="22"/>
                <w:szCs w:val="22"/>
              </w:rPr>
              <w:t>Medical emergency scenario (</w:t>
            </w:r>
            <w:r w:rsidRPr="004D581B">
              <w:rPr>
                <w:rFonts w:asciiTheme="minorHAnsi" w:hAnsiTheme="minorHAnsi" w:cstheme="minorHAnsi"/>
                <w:b/>
                <w:sz w:val="22"/>
                <w:szCs w:val="22"/>
              </w:rPr>
              <w:t>3 required)</w:t>
            </w:r>
          </w:p>
        </w:tc>
      </w:tr>
      <w:tr w:rsidR="00572ED2" w:rsidRPr="00D70968" w14:paraId="305A8771" w14:textId="77777777" w:rsidTr="00572ED2">
        <w:trPr>
          <w:trHeight w:val="262"/>
          <w:jc w:val="center"/>
        </w:trPr>
        <w:tc>
          <w:tcPr>
            <w:tcW w:w="4510" w:type="dxa"/>
            <w:shd w:val="clear" w:color="auto" w:fill="auto"/>
          </w:tcPr>
          <w:p w14:paraId="73949331" w14:textId="77777777" w:rsidR="00572ED2" w:rsidRPr="004D581B" w:rsidRDefault="00572ED2" w:rsidP="00960E00">
            <w:pPr>
              <w:rPr>
                <w:rFonts w:cstheme="minorHAnsi"/>
                <w:bCs/>
                <w:sz w:val="22"/>
                <w:szCs w:val="22"/>
              </w:rPr>
            </w:pPr>
            <w:r w:rsidRPr="004D581B">
              <w:rPr>
                <w:rFonts w:asciiTheme="minorHAnsi" w:hAnsiTheme="minorHAnsi" w:cstheme="minorHAnsi"/>
                <w:bCs/>
                <w:sz w:val="22"/>
                <w:szCs w:val="22"/>
              </w:rPr>
              <w:t>Supplementary Outcomes</w:t>
            </w:r>
          </w:p>
        </w:tc>
        <w:tc>
          <w:tcPr>
            <w:tcW w:w="4506" w:type="dxa"/>
            <w:shd w:val="clear" w:color="auto" w:fill="000000" w:themeFill="text1"/>
          </w:tcPr>
          <w:p w14:paraId="25DFA980"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Life Support Skills certificate(s)</w:t>
            </w:r>
          </w:p>
          <w:p w14:paraId="10766028"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List of equipment</w:t>
            </w:r>
          </w:p>
          <w:p w14:paraId="28538B0A"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List of emergency drugs</w:t>
            </w:r>
          </w:p>
          <w:p w14:paraId="2809D46D"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National guidance</w:t>
            </w:r>
          </w:p>
          <w:p w14:paraId="1C27329D"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Ethical dilemma</w:t>
            </w:r>
          </w:p>
          <w:p w14:paraId="26CD82C9"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Audit and Patient satisfaction</w:t>
            </w:r>
          </w:p>
          <w:p w14:paraId="351F1304" w14:textId="77777777" w:rsidR="00572ED2" w:rsidRPr="00A21034" w:rsidRDefault="00572ED2" w:rsidP="00572ED2">
            <w:pPr>
              <w:pStyle w:val="ListParagraph"/>
              <w:numPr>
                <w:ilvl w:val="0"/>
                <w:numId w:val="8"/>
              </w:numPr>
              <w:shd w:val="clear" w:color="auto" w:fill="000000" w:themeFill="text1"/>
              <w:rPr>
                <w:rFonts w:asciiTheme="minorHAnsi" w:hAnsiTheme="minorHAnsi" w:cstheme="minorHAnsi"/>
                <w:bCs/>
                <w:color w:val="FFFFFF" w:themeColor="background1"/>
                <w:sz w:val="22"/>
                <w:szCs w:val="22"/>
                <w:highlight w:val="black"/>
              </w:rPr>
            </w:pPr>
            <w:r w:rsidRPr="00A21034">
              <w:rPr>
                <w:rFonts w:asciiTheme="minorHAnsi" w:hAnsiTheme="minorHAnsi" w:cstheme="minorHAnsi"/>
                <w:bCs/>
                <w:color w:val="FFFFFF" w:themeColor="background1"/>
                <w:sz w:val="22"/>
                <w:szCs w:val="22"/>
                <w:highlight w:val="black"/>
              </w:rPr>
              <w:t>Advantages and Disadvantages</w:t>
            </w:r>
          </w:p>
          <w:p w14:paraId="04294A90"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Anxiety management options</w:t>
            </w:r>
          </w:p>
          <w:p w14:paraId="3F1E1C14"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Reflective practice</w:t>
            </w:r>
          </w:p>
          <w:p w14:paraId="0127F3BA" w14:textId="77777777" w:rsidR="00572ED2" w:rsidRPr="00A21034" w:rsidRDefault="00572ED2" w:rsidP="00572ED2">
            <w:pPr>
              <w:pStyle w:val="ListParagraph"/>
              <w:numPr>
                <w:ilvl w:val="0"/>
                <w:numId w:val="8"/>
              </w:numPr>
              <w:rPr>
                <w:rFonts w:asciiTheme="minorHAnsi" w:hAnsiTheme="minorHAnsi" w:cstheme="minorHAnsi"/>
                <w:bCs/>
                <w:sz w:val="22"/>
                <w:szCs w:val="22"/>
              </w:rPr>
            </w:pPr>
            <w:r w:rsidRPr="00A21034">
              <w:rPr>
                <w:rFonts w:asciiTheme="minorHAnsi" w:hAnsiTheme="minorHAnsi" w:cstheme="minorHAnsi"/>
                <w:bCs/>
                <w:sz w:val="22"/>
                <w:szCs w:val="22"/>
              </w:rPr>
              <w:t>CPD record and Personal Development Plan</w:t>
            </w:r>
          </w:p>
          <w:p w14:paraId="74BDCC7B" w14:textId="77777777" w:rsidR="00572ED2" w:rsidRPr="004D581B" w:rsidRDefault="00572ED2" w:rsidP="00960E00">
            <w:pPr>
              <w:rPr>
                <w:rFonts w:asciiTheme="minorHAnsi" w:hAnsiTheme="minorHAnsi" w:cstheme="minorHAnsi"/>
                <w:bCs/>
                <w:sz w:val="22"/>
                <w:szCs w:val="22"/>
              </w:rPr>
            </w:pPr>
          </w:p>
        </w:tc>
      </w:tr>
    </w:tbl>
    <w:p w14:paraId="128B6052" w14:textId="77777777" w:rsidR="001C2898" w:rsidRPr="00D70968" w:rsidRDefault="001C2898" w:rsidP="00572ED2">
      <w:pPr>
        <w:tabs>
          <w:tab w:val="left" w:pos="2070"/>
        </w:tabs>
        <w:jc w:val="center"/>
        <w:rPr>
          <w:rFonts w:cstheme="minorHAnsi"/>
          <w:b/>
          <w:sz w:val="24"/>
          <w:szCs w:val="24"/>
        </w:rPr>
      </w:pPr>
    </w:p>
    <w:p w14:paraId="72117D10" w14:textId="77777777" w:rsidR="00850803" w:rsidRPr="00D70968" w:rsidRDefault="00850803" w:rsidP="00850803">
      <w:pPr>
        <w:spacing w:after="0" w:line="240" w:lineRule="auto"/>
        <w:rPr>
          <w:rFonts w:eastAsia="Calibri" w:cstheme="minorHAnsi"/>
          <w:bCs/>
          <w:sz w:val="24"/>
          <w:szCs w:val="24"/>
        </w:rPr>
      </w:pPr>
    </w:p>
    <w:p w14:paraId="2AB83AAE" w14:textId="77777777" w:rsidR="00850803" w:rsidRPr="00D60E5A" w:rsidRDefault="00850803" w:rsidP="00850803">
      <w:pPr>
        <w:rPr>
          <w:rFonts w:eastAsia="Calibri" w:cstheme="minorHAnsi"/>
          <w:iCs/>
        </w:rPr>
      </w:pPr>
      <w:r w:rsidRPr="00D60E5A">
        <w:rPr>
          <w:rFonts w:eastAsia="Calibri" w:cstheme="minorHAnsi"/>
          <w:iCs/>
        </w:rPr>
        <w:t>By signing this SMA you are permitting the Centre to monitor the Employer/clinical placement induction to ensure Learners have access to a suitable clinical learning environment for the respective qualification, and that all requirements detailed above will be met.</w:t>
      </w:r>
    </w:p>
    <w:p w14:paraId="3ADE3105" w14:textId="77777777" w:rsidR="001C2898" w:rsidRDefault="001C2898" w:rsidP="00850803">
      <w:pPr>
        <w:rPr>
          <w:rFonts w:eastAsia="Calibri" w:cstheme="minorHAnsi"/>
          <w:b/>
          <w:bCs/>
          <w:iCs/>
          <w:sz w:val="24"/>
          <w:szCs w:val="24"/>
        </w:rPr>
      </w:pPr>
    </w:p>
    <w:p w14:paraId="44B0553D" w14:textId="77777777" w:rsidR="001C2898" w:rsidRDefault="001C2898" w:rsidP="00850803">
      <w:pPr>
        <w:rPr>
          <w:rFonts w:eastAsia="Calibri" w:cstheme="minorHAnsi"/>
          <w:b/>
          <w:bCs/>
          <w:iCs/>
          <w:sz w:val="24"/>
          <w:szCs w:val="24"/>
        </w:rPr>
      </w:pPr>
    </w:p>
    <w:p w14:paraId="78AFF2FC" w14:textId="790B61B5" w:rsidR="00850803" w:rsidRPr="007A3B27" w:rsidRDefault="00850803" w:rsidP="00850803">
      <w:pPr>
        <w:rPr>
          <w:rFonts w:eastAsia="Calibri" w:cstheme="minorHAnsi"/>
          <w:b/>
          <w:bCs/>
          <w:iCs/>
          <w:sz w:val="24"/>
          <w:szCs w:val="24"/>
        </w:rPr>
      </w:pPr>
      <w:r w:rsidRPr="007A3B27">
        <w:rPr>
          <w:rFonts w:eastAsia="Calibri" w:cstheme="minorHAnsi"/>
          <w:b/>
          <w:bCs/>
          <w:iCs/>
          <w:sz w:val="24"/>
          <w:szCs w:val="24"/>
        </w:rPr>
        <w:t>Employer Details:</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850803" w:rsidRPr="00751460" w14:paraId="719ACE14"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1099C38" w14:textId="77777777" w:rsidR="00850803" w:rsidRPr="00D60E5A" w:rsidRDefault="00850803" w:rsidP="00D80F16">
            <w:pPr>
              <w:spacing w:line="256" w:lineRule="auto"/>
              <w:rPr>
                <w:rFonts w:eastAsia="Calibri" w:cstheme="minorHAnsi"/>
              </w:rPr>
            </w:pPr>
            <w:r w:rsidRPr="00D60E5A">
              <w:rPr>
                <w:rFonts w:eastAsia="Calibri" w:cstheme="minorHAnsi"/>
              </w:rPr>
              <w:t>Practice Address:</w:t>
            </w:r>
          </w:p>
          <w:p w14:paraId="38BACEC3" w14:textId="77777777" w:rsidR="00850803" w:rsidRPr="00D60E5A" w:rsidRDefault="00850803" w:rsidP="00D80F16">
            <w:pPr>
              <w:rPr>
                <w:rFonts w:eastAsia="Calibri" w:cstheme="minorHAnsi"/>
              </w:rPr>
            </w:pPr>
          </w:p>
        </w:tc>
      </w:tr>
      <w:tr w:rsidR="00850803" w:rsidRPr="00751460" w14:paraId="70955EE2"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5AE0BACB" w14:textId="77777777" w:rsidR="00850803" w:rsidRPr="00D60E5A" w:rsidRDefault="00850803" w:rsidP="00D80F16">
            <w:pPr>
              <w:spacing w:line="256" w:lineRule="auto"/>
              <w:rPr>
                <w:rFonts w:eastAsia="Calibri" w:cstheme="minorHAnsi"/>
              </w:rPr>
            </w:pPr>
            <w:r w:rsidRPr="00D60E5A">
              <w:rPr>
                <w:rFonts w:eastAsia="Calibri" w:cstheme="minorHAnsi"/>
              </w:rPr>
              <w:t>Type of Practice e.g. GDP, Private, Hospital or Specialist (please give details):</w:t>
            </w:r>
          </w:p>
          <w:p w14:paraId="7A6ADC61" w14:textId="77777777" w:rsidR="00850803" w:rsidRPr="00D60E5A" w:rsidRDefault="00850803" w:rsidP="00D80F16">
            <w:pPr>
              <w:spacing w:line="256" w:lineRule="auto"/>
              <w:rPr>
                <w:rFonts w:eastAsia="Calibri" w:cstheme="minorHAnsi"/>
              </w:rPr>
            </w:pPr>
          </w:p>
        </w:tc>
      </w:tr>
      <w:tr w:rsidR="00850803" w:rsidRPr="00751460" w14:paraId="3E6C6E53"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D6608CD" w14:textId="77777777" w:rsidR="00850803" w:rsidRPr="00D60E5A" w:rsidRDefault="00850803" w:rsidP="00D80F16">
            <w:pPr>
              <w:spacing w:line="256" w:lineRule="auto"/>
              <w:rPr>
                <w:rFonts w:eastAsia="Calibri" w:cstheme="minorHAnsi"/>
              </w:rPr>
            </w:pPr>
            <w:r w:rsidRPr="00D60E5A">
              <w:rPr>
                <w:rFonts w:eastAsia="Calibri" w:cstheme="minorHAnsi"/>
              </w:rPr>
              <w:t>Named Contact:</w:t>
            </w:r>
          </w:p>
        </w:tc>
      </w:tr>
      <w:tr w:rsidR="00850803" w:rsidRPr="00751460" w14:paraId="54FB772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60D1356D" w14:textId="77777777" w:rsidR="00850803" w:rsidRPr="00D60E5A" w:rsidRDefault="00850803" w:rsidP="00D80F16">
            <w:pPr>
              <w:spacing w:line="256" w:lineRule="auto"/>
              <w:rPr>
                <w:rFonts w:eastAsia="Calibri" w:cstheme="minorHAnsi"/>
              </w:rPr>
            </w:pPr>
            <w:r w:rsidRPr="00D60E5A">
              <w:rPr>
                <w:rFonts w:eastAsia="Calibri" w:cstheme="minorHAnsi"/>
              </w:rPr>
              <w:t>Named Contact phone number:</w:t>
            </w:r>
          </w:p>
        </w:tc>
      </w:tr>
      <w:tr w:rsidR="00850803" w:rsidRPr="00751460" w14:paraId="0993BEF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4E17FEB8" w14:textId="77777777" w:rsidR="00850803" w:rsidRPr="00D60E5A" w:rsidRDefault="00850803" w:rsidP="00D80F16">
            <w:pPr>
              <w:rPr>
                <w:rFonts w:eastAsia="Calibri" w:cstheme="minorHAnsi"/>
              </w:rPr>
            </w:pPr>
            <w:r w:rsidRPr="00D60E5A">
              <w:rPr>
                <w:rFonts w:eastAsia="Calibri" w:cstheme="minorHAnsi"/>
              </w:rPr>
              <w:t>Learner Mentor name:</w:t>
            </w:r>
          </w:p>
        </w:tc>
      </w:tr>
      <w:tr w:rsidR="00850803" w:rsidRPr="00751460" w14:paraId="4663E158"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0412200A" w14:textId="77777777" w:rsidR="00850803" w:rsidRPr="00D60E5A" w:rsidRDefault="00850803" w:rsidP="00D80F16">
            <w:pPr>
              <w:rPr>
                <w:rFonts w:eastAsia="Calibri" w:cstheme="minorHAnsi"/>
              </w:rPr>
            </w:pPr>
            <w:r w:rsidRPr="00D60E5A">
              <w:rPr>
                <w:rFonts w:eastAsia="Calibri" w:cstheme="minorHAnsi"/>
              </w:rPr>
              <w:t>Learner Mentor GDC No:</w:t>
            </w:r>
          </w:p>
        </w:tc>
      </w:tr>
      <w:tr w:rsidR="00850803" w:rsidRPr="00751460" w14:paraId="33379116"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0C8D247" w14:textId="77777777" w:rsidR="00850803" w:rsidRPr="00D60E5A" w:rsidRDefault="00850803" w:rsidP="00D80F16">
            <w:pPr>
              <w:rPr>
                <w:rFonts w:eastAsia="Calibri" w:cstheme="minorHAnsi"/>
              </w:rPr>
            </w:pPr>
            <w:r w:rsidRPr="00D60E5A">
              <w:rPr>
                <w:rFonts w:eastAsia="Calibri" w:cstheme="minorHAnsi"/>
              </w:rPr>
              <w:t>Witness(es) Name(s):</w:t>
            </w:r>
          </w:p>
        </w:tc>
      </w:tr>
      <w:tr w:rsidR="00850803" w:rsidRPr="00751460" w14:paraId="2D75DA6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5C5C1AC" w14:textId="77777777" w:rsidR="00850803" w:rsidRPr="00D60E5A" w:rsidRDefault="00850803" w:rsidP="00D80F16">
            <w:pPr>
              <w:rPr>
                <w:rFonts w:eastAsia="Calibri" w:cstheme="minorHAnsi"/>
              </w:rPr>
            </w:pPr>
            <w:r w:rsidRPr="00D60E5A">
              <w:rPr>
                <w:rFonts w:eastAsia="Calibri" w:cstheme="minorHAnsi"/>
              </w:rPr>
              <w:t>Witness(es) GDC Registration Number(s):</w:t>
            </w:r>
          </w:p>
          <w:p w14:paraId="3EA3D02B" w14:textId="77777777" w:rsidR="00850803" w:rsidRPr="00D60E5A" w:rsidRDefault="00850803" w:rsidP="00D80F16">
            <w:pPr>
              <w:rPr>
                <w:rFonts w:eastAsia="Calibri" w:cstheme="minorHAnsi"/>
              </w:rPr>
            </w:pPr>
          </w:p>
        </w:tc>
      </w:tr>
      <w:tr w:rsidR="00850803" w:rsidRPr="00751460" w14:paraId="0D94300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D48D15A" w14:textId="77777777" w:rsidR="00850803" w:rsidRPr="00D60E5A" w:rsidRDefault="00850803" w:rsidP="00D80F16">
            <w:pPr>
              <w:rPr>
                <w:rFonts w:eastAsia="Calibri" w:cstheme="minorHAnsi"/>
              </w:rPr>
            </w:pPr>
            <w:r w:rsidRPr="00D60E5A">
              <w:rPr>
                <w:rFonts w:eastAsia="Calibri" w:cstheme="minorHAnsi"/>
              </w:rPr>
              <w:t>Employer name:</w:t>
            </w:r>
          </w:p>
        </w:tc>
      </w:tr>
      <w:tr w:rsidR="00850803" w:rsidRPr="00751460" w14:paraId="05CD2CDF"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9045212" w14:textId="77777777" w:rsidR="00850803" w:rsidRPr="00D60E5A" w:rsidRDefault="00850803" w:rsidP="00D80F16">
            <w:pPr>
              <w:rPr>
                <w:rFonts w:eastAsia="Calibri" w:cstheme="minorHAnsi"/>
              </w:rPr>
            </w:pPr>
            <w:r w:rsidRPr="00D60E5A">
              <w:rPr>
                <w:rFonts w:eastAsia="Calibri" w:cstheme="minorHAnsi"/>
              </w:rPr>
              <w:t>Employer GDC Registration No.:</w:t>
            </w:r>
          </w:p>
        </w:tc>
      </w:tr>
      <w:tr w:rsidR="00850803" w:rsidRPr="00751460" w14:paraId="2FD0D49C"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B3F208F" w14:textId="77777777" w:rsidR="00850803" w:rsidRPr="00D60E5A" w:rsidRDefault="00850803" w:rsidP="00D80F16">
            <w:pPr>
              <w:rPr>
                <w:rFonts w:eastAsia="Calibri" w:cstheme="minorHAnsi"/>
              </w:rPr>
            </w:pPr>
            <w:r w:rsidRPr="00D60E5A">
              <w:rPr>
                <w:rFonts w:eastAsia="Calibri" w:cstheme="minorHAnsi"/>
              </w:rPr>
              <w:t>Employer Email address:</w:t>
            </w:r>
          </w:p>
        </w:tc>
      </w:tr>
      <w:tr w:rsidR="00850803" w:rsidRPr="00751460" w14:paraId="3746C877"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9792329" w14:textId="77777777" w:rsidR="00850803" w:rsidRPr="00D60E5A" w:rsidRDefault="00850803" w:rsidP="00D80F16">
            <w:pPr>
              <w:rPr>
                <w:rFonts w:eastAsia="Calibri" w:cstheme="minorHAnsi"/>
              </w:rPr>
            </w:pPr>
            <w:r w:rsidRPr="00D60E5A">
              <w:rPr>
                <w:rFonts w:eastAsia="Calibri" w:cstheme="minorHAnsi"/>
              </w:rPr>
              <w:t>Signed:</w:t>
            </w:r>
          </w:p>
        </w:tc>
      </w:tr>
      <w:tr w:rsidR="00850803" w:rsidRPr="00751460" w14:paraId="648F5205"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31855EB7" w14:textId="77777777" w:rsidR="00850803" w:rsidRPr="00D60E5A" w:rsidRDefault="00850803" w:rsidP="00D80F16">
            <w:pPr>
              <w:rPr>
                <w:rFonts w:eastAsia="Calibri" w:cstheme="minorHAnsi"/>
              </w:rPr>
            </w:pPr>
            <w:r w:rsidRPr="00D60E5A">
              <w:rPr>
                <w:rFonts w:eastAsia="Calibri" w:cstheme="minorHAnsi"/>
              </w:rPr>
              <w:t>Date:</w:t>
            </w:r>
          </w:p>
        </w:tc>
      </w:tr>
    </w:tbl>
    <w:p w14:paraId="694A64DA" w14:textId="77777777" w:rsidR="00850803" w:rsidRDefault="00850803" w:rsidP="00850803">
      <w:pPr>
        <w:spacing w:line="256" w:lineRule="auto"/>
        <w:rPr>
          <w:rFonts w:eastAsia="Calibri" w:cstheme="minorHAnsi"/>
          <w:b/>
          <w:bCs/>
          <w:sz w:val="24"/>
          <w:szCs w:val="24"/>
          <w:u w:val="single"/>
        </w:rPr>
      </w:pPr>
    </w:p>
    <w:sdt>
      <w:sdtPr>
        <w:rPr>
          <w:rFonts w:eastAsia="Calibri" w:cstheme="minorHAnsi"/>
          <w:sz w:val="24"/>
          <w:szCs w:val="24"/>
        </w:rPr>
        <w:id w:val="-1505816794"/>
        <w:docPartObj>
          <w:docPartGallery w:val="Cover Pages"/>
          <w:docPartUnique/>
        </w:docPartObj>
      </w:sdtPr>
      <w:sdtEndPr>
        <w:rPr>
          <w:rFonts w:ascii="Arial" w:hAnsi="Arial" w:cs="Arial"/>
          <w:bCs/>
          <w:caps/>
          <w:sz w:val="22"/>
          <w:szCs w:val="22"/>
        </w:rPr>
      </w:sdtEndPr>
      <w:sdtContent>
        <w:p w14:paraId="49AC61A0" w14:textId="02D036A9" w:rsidR="00850803" w:rsidRPr="00701ED9" w:rsidRDefault="00BF49BC" w:rsidP="00BF49BC">
          <w:pPr>
            <w:rPr>
              <w:rFonts w:eastAsia="Calibri" w:cstheme="minorHAnsi"/>
              <w:b/>
              <w:bCs/>
              <w:sz w:val="24"/>
              <w:szCs w:val="24"/>
              <w:u w:val="single"/>
            </w:rPr>
          </w:pPr>
          <w:r>
            <w:rPr>
              <w:rFonts w:eastAsia="Calibri" w:cstheme="minorHAnsi"/>
              <w:sz w:val="24"/>
              <w:szCs w:val="24"/>
            </w:rPr>
            <w:t>C</w:t>
          </w:r>
          <w:r w:rsidR="00850803">
            <w:rPr>
              <w:rFonts w:eastAsia="Calibri" w:cstheme="minorHAnsi"/>
              <w:b/>
              <w:bCs/>
              <w:sz w:val="24"/>
              <w:szCs w:val="24"/>
              <w:u w:val="single"/>
            </w:rPr>
            <w:t>entre</w:t>
          </w:r>
        </w:p>
        <w:p w14:paraId="752A25B7" w14:textId="77777777" w:rsidR="00850803" w:rsidRPr="00D60E5A" w:rsidRDefault="00850803" w:rsidP="00850803">
          <w:pPr>
            <w:spacing w:line="256" w:lineRule="auto"/>
            <w:rPr>
              <w:rFonts w:eastAsia="Calibri" w:cstheme="minorHAnsi"/>
              <w:bCs/>
            </w:rPr>
          </w:pPr>
          <w:r w:rsidRPr="00D60E5A">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sidRPr="00D60E5A">
            <w:rPr>
              <w:rFonts w:eastAsia="Calibri" w:cstheme="minorHAnsi"/>
            </w:rPr>
            <w:t>Learners</w:t>
          </w:r>
          <w:r w:rsidRPr="00D60E5A">
            <w:rPr>
              <w:rFonts w:eastAsia="Calibri" w:cstheme="minorHAnsi"/>
              <w:bCs/>
              <w:iCs/>
            </w:rPr>
            <w:t xml:space="preserve"> are made aware of the qualification requirements, and that if full accreditation status is not met, </w:t>
          </w:r>
          <w:r w:rsidRPr="00D60E5A">
            <w:rPr>
              <w:rFonts w:eastAsia="Calibri" w:cstheme="minorHAnsi"/>
            </w:rPr>
            <w:t>Learners</w:t>
          </w:r>
          <w:r w:rsidRPr="00D60E5A">
            <w:rPr>
              <w:rFonts w:eastAsia="Calibri" w:cstheme="minorHAnsi"/>
              <w:bCs/>
              <w:iCs/>
            </w:rPr>
            <w:t xml:space="preserve"> will be unable to sit the final examination. </w:t>
          </w:r>
        </w:p>
        <w:p w14:paraId="6CF5E194" w14:textId="77777777" w:rsidR="00850803" w:rsidRPr="00D60E5A" w:rsidRDefault="00850803" w:rsidP="00850803">
          <w:pPr>
            <w:pStyle w:val="CommentText"/>
            <w:rPr>
              <w:sz w:val="22"/>
              <w:szCs w:val="22"/>
            </w:rPr>
          </w:pPr>
          <w:r w:rsidRPr="00D60E5A">
            <w:rPr>
              <w:rFonts w:eastAsia="Calibri"/>
              <w:sz w:val="22"/>
              <w:szCs w:val="22"/>
            </w:rPr>
            <w:t xml:space="preserve">………………………………………. </w:t>
          </w:r>
          <w:r w:rsidRPr="00D60E5A">
            <w:rPr>
              <w:rFonts w:eastAsia="Calibri"/>
              <w:i/>
              <w:iCs/>
              <w:sz w:val="22"/>
              <w:szCs w:val="22"/>
            </w:rPr>
            <w:t xml:space="preserve">(Insert Centre name) </w:t>
          </w:r>
          <w:r w:rsidRPr="00D60E5A">
            <w:rPr>
              <w:rFonts w:eastAsia="Calibri"/>
              <w:sz w:val="22"/>
              <w:szCs w:val="22"/>
            </w:rPr>
            <w:t xml:space="preserve">is committed to providing </w:t>
          </w:r>
          <w:bookmarkStart w:id="2" w:name="_Hlk86846352"/>
          <w:r w:rsidRPr="00D60E5A">
            <w:rPr>
              <w:sz w:val="22"/>
              <w:szCs w:val="22"/>
            </w:rPr>
            <w:t>education</w:t>
          </w:r>
          <w:r>
            <w:rPr>
              <w:sz w:val="22"/>
              <w:szCs w:val="22"/>
            </w:rPr>
            <w:t>,</w:t>
          </w:r>
          <w:r w:rsidRPr="00D60E5A">
            <w:rPr>
              <w:sz w:val="22"/>
              <w:szCs w:val="22"/>
            </w:rPr>
            <w:t xml:space="preserve"> training and support to the Learner</w:t>
          </w:r>
          <w:bookmarkEnd w:id="2"/>
          <w:r w:rsidRPr="00D60E5A">
            <w:rPr>
              <w:sz w:val="22"/>
              <w:szCs w:val="22"/>
            </w:rPr>
            <w:t xml:space="preserve"> </w:t>
          </w:r>
          <w:r w:rsidRPr="00D60E5A">
            <w:rPr>
              <w:rFonts w:eastAsia="Calibri"/>
              <w:sz w:val="22"/>
              <w:szCs w:val="22"/>
            </w:rPr>
            <w:t>for as long as training towards the post</w:t>
          </w:r>
          <w:r>
            <w:rPr>
              <w:rFonts w:eastAsia="Calibri"/>
              <w:sz w:val="22"/>
              <w:szCs w:val="22"/>
            </w:rPr>
            <w:t>-</w:t>
          </w:r>
          <w:r w:rsidRPr="00D60E5A">
            <w:rPr>
              <w:rFonts w:eastAsia="Calibri"/>
              <w:sz w:val="22"/>
              <w:szCs w:val="22"/>
            </w:rPr>
            <w:t>registration course is being provided on behalf of the Employer and</w:t>
          </w:r>
          <w:r w:rsidRPr="00D60E5A">
            <w:rPr>
              <w:rFonts w:eastAsia="Calibri"/>
              <w:i/>
              <w:iCs/>
              <w:sz w:val="22"/>
              <w:szCs w:val="22"/>
            </w:rPr>
            <w:t xml:space="preserve"> </w:t>
          </w:r>
          <w:r w:rsidRPr="00D60E5A">
            <w:rPr>
              <w:rFonts w:eastAsia="Calibri"/>
              <w:sz w:val="22"/>
              <w:szCs w:val="22"/>
            </w:rPr>
            <w:t>will ensure compliance with the NEBDN Standards for Accreditation.</w:t>
          </w:r>
        </w:p>
        <w:p w14:paraId="2FDBCD99" w14:textId="77777777" w:rsidR="00850803" w:rsidRDefault="00850803" w:rsidP="00850803">
          <w:pPr>
            <w:spacing w:line="256" w:lineRule="auto"/>
            <w:rPr>
              <w:rFonts w:eastAsia="Calibri"/>
            </w:rPr>
          </w:pPr>
          <w:r w:rsidRPr="00D60E5A">
            <w:rPr>
              <w:rFonts w:eastAsia="Calibri"/>
            </w:rPr>
            <w:t>It is the Centre’s responsibility to ensure that information relating to all witnesses must be documented, verified and monitored by the Centre.</w:t>
          </w:r>
        </w:p>
        <w:p w14:paraId="1E6B308A" w14:textId="77777777" w:rsidR="00850803" w:rsidRDefault="00850803" w:rsidP="00850803">
          <w:pPr>
            <w:spacing w:line="256" w:lineRule="auto"/>
            <w:rPr>
              <w:rFonts w:eastAsia="Calibri"/>
            </w:rPr>
          </w:pPr>
          <w:r w:rsidRPr="00C86F16">
            <w:rPr>
              <w:rFonts w:eastAsia="Calibri"/>
            </w:rPr>
            <w:t>The Centre m</w:t>
          </w:r>
          <w:r w:rsidRPr="00C86F16">
            <w:t>ust validate each witness email address to ensure authenticity</w:t>
          </w:r>
          <w:r>
            <w:t>.</w:t>
          </w:r>
        </w:p>
        <w:p w14:paraId="1131DC54" w14:textId="77777777" w:rsidR="00850803" w:rsidRDefault="00850803" w:rsidP="00850803">
          <w:pPr>
            <w:spacing w:line="256" w:lineRule="auto"/>
            <w:rPr>
              <w:rFonts w:eastAsia="Calibri"/>
            </w:rPr>
          </w:pPr>
          <w:r w:rsidRPr="00D60E5A">
            <w:rPr>
              <w:rFonts w:eastAsia="Calibri"/>
            </w:rPr>
            <w:lastRenderedPageBreak/>
            <w:t>The Internal Verifier must check each Witness against the relevant register and confirm that they are current registrants, at each verification session</w:t>
          </w:r>
          <w:r>
            <w:rPr>
              <w:rFonts w:eastAsia="Calibri"/>
            </w:rPr>
            <w:t>,</w:t>
          </w:r>
          <w:r w:rsidRPr="00D60E5A">
            <w:rPr>
              <w:rFonts w:eastAsia="Calibri"/>
            </w:rPr>
            <w:t xml:space="preserve"> in accordance with the NEBDN</w:t>
          </w:r>
          <w:r w:rsidRPr="00D60E5A">
            <w:rPr>
              <w:rStyle w:val="normaltextrun"/>
              <w:rFonts w:cstheme="minorHAnsi"/>
              <w:color w:val="000000"/>
              <w:shd w:val="clear" w:color="auto" w:fill="FFFFFF"/>
            </w:rPr>
            <w:t> Toolkit to Support Centres with the </w:t>
          </w:r>
          <w:proofErr w:type="spellStart"/>
          <w:r w:rsidRPr="00D60E5A">
            <w:rPr>
              <w:rStyle w:val="normaltextrun"/>
              <w:rFonts w:cstheme="minorHAnsi"/>
              <w:color w:val="000000"/>
              <w:shd w:val="clear" w:color="auto" w:fill="FFFFFF"/>
            </w:rPr>
            <w:t>RoE</w:t>
          </w:r>
          <w:proofErr w:type="spellEnd"/>
          <w:r w:rsidRPr="00D60E5A">
            <w:rPr>
              <w:rStyle w:val="normaltextrun"/>
              <w:rFonts w:cstheme="minorHAnsi"/>
              <w:color w:val="000000"/>
              <w:shd w:val="clear" w:color="auto" w:fill="FFFFFF"/>
            </w:rPr>
            <w:t>/</w:t>
          </w:r>
          <w:proofErr w:type="spellStart"/>
          <w:r w:rsidRPr="00D60E5A">
            <w:rPr>
              <w:rStyle w:val="normaltextrun"/>
              <w:rFonts w:cstheme="minorHAnsi"/>
              <w:color w:val="000000"/>
              <w:shd w:val="clear" w:color="auto" w:fill="FFFFFF"/>
            </w:rPr>
            <w:t>RoC</w:t>
          </w:r>
          <w:proofErr w:type="spellEnd"/>
          <w:r w:rsidRPr="00D60E5A">
            <w:rPr>
              <w:rFonts w:eastAsia="Calibri"/>
            </w:rPr>
            <w:t xml:space="preserve">. </w:t>
          </w:r>
        </w:p>
        <w:p w14:paraId="40DE2CDA" w14:textId="77777777" w:rsidR="00850803" w:rsidRPr="00D60E5A" w:rsidRDefault="00850803" w:rsidP="00850803">
          <w:pPr>
            <w:spacing w:line="256" w:lineRule="auto"/>
            <w:rPr>
              <w:rFonts w:eastAsia="Calibri"/>
            </w:rPr>
          </w:pPr>
          <w:r w:rsidRPr="00D60E5A">
            <w:rPr>
              <w:rFonts w:eastAsia="Calibri"/>
            </w:rPr>
            <w:t xml:space="preserve">As part of the final process for the </w:t>
          </w:r>
          <w:proofErr w:type="spellStart"/>
          <w:r w:rsidRPr="00D60E5A">
            <w:rPr>
              <w:rFonts w:eastAsia="Calibri"/>
            </w:rPr>
            <w:t>RoC</w:t>
          </w:r>
          <w:proofErr w:type="spellEnd"/>
          <w:r w:rsidRPr="00D60E5A">
            <w:rPr>
              <w:rFonts w:eastAsia="Calibri"/>
            </w:rPr>
            <w:t xml:space="preserve"> sign off, the Internal Verifier must complete the checks on the </w:t>
          </w:r>
          <w:proofErr w:type="spellStart"/>
          <w:r w:rsidRPr="00D60E5A">
            <w:rPr>
              <w:rFonts w:eastAsia="Calibri"/>
            </w:rPr>
            <w:t>RoE</w:t>
          </w:r>
          <w:proofErr w:type="spellEnd"/>
          <w:r w:rsidRPr="00D60E5A">
            <w:rPr>
              <w:rFonts w:eastAsia="Calibri"/>
            </w:rPr>
            <w:t xml:space="preserve"> to ensure that it has satisfactorily met all NEBDN requirements and record this check on the Witness Status List.</w:t>
          </w:r>
        </w:p>
        <w:p w14:paraId="266B72BA" w14:textId="77777777" w:rsidR="00850803" w:rsidRPr="00D60E5A" w:rsidRDefault="00850803" w:rsidP="00850803">
          <w:pPr>
            <w:spacing w:line="256" w:lineRule="auto"/>
            <w:rPr>
              <w:rFonts w:eastAsia="Calibri" w:cstheme="minorHAnsi"/>
              <w:b/>
              <w:bCs/>
            </w:rPr>
          </w:pPr>
          <w:r w:rsidRPr="00D60E5A">
            <w:rPr>
              <w:rFonts w:eastAsia="Calibri" w:cstheme="minorHAnsi"/>
              <w:b/>
              <w:bCs/>
            </w:rPr>
            <w:t xml:space="preserve">All witnesses must be made aware that their registration is at risk if they knowingly make false declarations within the </w:t>
          </w:r>
          <w:proofErr w:type="spellStart"/>
          <w:r w:rsidRPr="00D60E5A">
            <w:rPr>
              <w:rFonts w:eastAsia="Calibri" w:cstheme="minorHAnsi"/>
              <w:b/>
              <w:bCs/>
            </w:rPr>
            <w:t>RoC</w:t>
          </w:r>
          <w:proofErr w:type="spellEnd"/>
          <w:r w:rsidRPr="00D60E5A">
            <w:rPr>
              <w:rFonts w:eastAsia="Calibri" w:cstheme="minorHAnsi"/>
              <w:b/>
              <w:bCs/>
            </w:rPr>
            <w:t>.</w:t>
          </w:r>
          <w:r w:rsidRPr="00D60E5A">
            <w:rPr>
              <w:rFonts w:eastAsia="Times New Roman" w:cstheme="minorHAnsi"/>
              <w:b/>
              <w:bCs/>
              <w:i/>
              <w:iCs/>
              <w:bdr w:val="none" w:sz="0" w:space="0" w:color="auto" w:frame="1"/>
              <w:lang w:eastAsia="en-GB"/>
            </w:rPr>
            <w:t xml:space="preserve"> </w:t>
          </w:r>
        </w:p>
        <w:p w14:paraId="0AAE80D4" w14:textId="3B470475" w:rsidR="00850803" w:rsidRPr="001C2898" w:rsidRDefault="00850803" w:rsidP="001C2898">
          <w:pPr>
            <w:spacing w:line="256" w:lineRule="auto"/>
            <w:rPr>
              <w:rFonts w:eastAsia="Calibri" w:cstheme="minorHAnsi"/>
            </w:rPr>
          </w:pPr>
          <w:r w:rsidRPr="00D60E5A">
            <w:rPr>
              <w:rFonts w:eastAsia="Calibri" w:cstheme="minorHAnsi"/>
            </w:rPr>
            <w:t xml:space="preserve">Centres must ensure that quarterly progress reports are compiled and shared with the Employer and Learner. The report must include detail on attendance, </w:t>
          </w:r>
          <w:r w:rsidRPr="00D60E5A">
            <w:rPr>
              <w:rFonts w:cstheme="minorHAnsi"/>
              <w:color w:val="111111"/>
              <w:shd w:val="clear" w:color="auto" w:fill="FFFFFF"/>
            </w:rPr>
            <w:t>theoretical</w:t>
          </w:r>
          <w:r w:rsidRPr="00D60E5A">
            <w:rPr>
              <w:rFonts w:eastAsia="Calibri" w:cstheme="minorHAnsi"/>
            </w:rPr>
            <w:t xml:space="preserve"> progress, assessment results, attitude, communication skills, identification of any concerns or risks that may affect the Learner’s ability to complete the qualification and </w:t>
          </w:r>
          <w:proofErr w:type="spellStart"/>
          <w:r w:rsidRPr="00D60E5A">
            <w:rPr>
              <w:rFonts w:eastAsia="Calibri" w:cstheme="minorHAnsi"/>
            </w:rPr>
            <w:t>RoC</w:t>
          </w:r>
          <w:proofErr w:type="spellEnd"/>
          <w:r w:rsidRPr="00D60E5A">
            <w:rPr>
              <w:rFonts w:eastAsia="Calibri" w:cstheme="minorHAnsi"/>
            </w:rPr>
            <w:t xml:space="preserve"> progress, as a minimum.</w:t>
          </w: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50803" w:rsidRPr="00751460" w14:paraId="4AA2AD9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6390F20C" w14:textId="77777777" w:rsidR="00850803" w:rsidRPr="00D60E5A" w:rsidRDefault="00850803" w:rsidP="00D80F16">
                <w:pPr>
                  <w:spacing w:line="256" w:lineRule="auto"/>
                  <w:rPr>
                    <w:rFonts w:eastAsia="Calibri" w:cstheme="minorHAnsi"/>
                  </w:rPr>
                </w:pPr>
                <w:r w:rsidRPr="00D60E5A">
                  <w:rPr>
                    <w:rFonts w:eastAsia="Calibri" w:cstheme="minorHAnsi"/>
                  </w:rPr>
                  <w:t>Centre Named representative:</w:t>
                </w:r>
              </w:p>
            </w:tc>
          </w:tr>
          <w:tr w:rsidR="00850803" w:rsidRPr="00751460" w14:paraId="5702AFDE"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DE9377D" w14:textId="77777777" w:rsidR="00850803" w:rsidRPr="00D60E5A" w:rsidRDefault="00850803" w:rsidP="00D80F16">
                <w:pPr>
                  <w:spacing w:line="256" w:lineRule="auto"/>
                  <w:rPr>
                    <w:rFonts w:eastAsia="Calibri" w:cstheme="minorHAnsi"/>
                  </w:rPr>
                </w:pPr>
                <w:r w:rsidRPr="00D60E5A">
                  <w:rPr>
                    <w:rFonts w:eastAsia="Calibri" w:cstheme="minorHAnsi"/>
                  </w:rPr>
                  <w:t>Centre Name:</w:t>
                </w:r>
              </w:p>
            </w:tc>
          </w:tr>
          <w:tr w:rsidR="00850803" w:rsidRPr="00751460" w14:paraId="5E78426B"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D21C259" w14:textId="77777777" w:rsidR="00850803" w:rsidRPr="00D60E5A" w:rsidRDefault="00850803" w:rsidP="00D80F16">
                <w:pPr>
                  <w:spacing w:line="256" w:lineRule="auto"/>
                  <w:rPr>
                    <w:rFonts w:eastAsia="Calibri" w:cstheme="minorHAnsi"/>
                  </w:rPr>
                </w:pPr>
                <w:r w:rsidRPr="00D60E5A">
                  <w:rPr>
                    <w:rFonts w:eastAsia="Calibri" w:cstheme="minorHAnsi"/>
                  </w:rPr>
                  <w:t>Centre Address:</w:t>
                </w:r>
              </w:p>
              <w:p w14:paraId="33299CFC" w14:textId="77777777" w:rsidR="00850803" w:rsidRPr="00D60E5A" w:rsidRDefault="00850803" w:rsidP="00D80F16">
                <w:pPr>
                  <w:spacing w:line="256" w:lineRule="auto"/>
                  <w:rPr>
                    <w:rFonts w:eastAsia="Calibri" w:cstheme="minorHAnsi"/>
                  </w:rPr>
                </w:pPr>
              </w:p>
            </w:tc>
          </w:tr>
          <w:tr w:rsidR="00850803" w:rsidRPr="00751460" w14:paraId="70BCCAC5"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4698D8AA" w14:textId="77777777" w:rsidR="00850803" w:rsidRPr="00D60E5A" w:rsidRDefault="00850803" w:rsidP="00D80F16">
                <w:pPr>
                  <w:spacing w:line="256" w:lineRule="auto"/>
                  <w:rPr>
                    <w:rFonts w:eastAsia="Calibri" w:cstheme="minorHAnsi"/>
                  </w:rPr>
                </w:pPr>
                <w:r w:rsidRPr="00D60E5A">
                  <w:rPr>
                    <w:rFonts w:eastAsia="Calibri" w:cstheme="minorHAnsi"/>
                  </w:rPr>
                  <w:t>Centre Contact Telephone Number:</w:t>
                </w:r>
              </w:p>
            </w:tc>
          </w:tr>
          <w:tr w:rsidR="00850803" w:rsidRPr="00751460" w14:paraId="6380D04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5BBDFAE" w14:textId="77777777" w:rsidR="00850803" w:rsidRPr="00D60E5A" w:rsidRDefault="00850803" w:rsidP="00D80F16">
                <w:pPr>
                  <w:spacing w:line="256" w:lineRule="auto"/>
                  <w:rPr>
                    <w:rFonts w:eastAsia="Calibri" w:cstheme="minorHAnsi"/>
                  </w:rPr>
                </w:pPr>
                <w:r w:rsidRPr="00D60E5A">
                  <w:rPr>
                    <w:rFonts w:eastAsia="Calibri" w:cstheme="minorHAnsi"/>
                  </w:rPr>
                  <w:t>Centre Email Address:</w:t>
                </w:r>
              </w:p>
            </w:tc>
          </w:tr>
          <w:tr w:rsidR="00850803" w:rsidRPr="00751460" w14:paraId="5D5E3E7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FC32B3A" w14:textId="77777777" w:rsidR="00850803" w:rsidRPr="00D60E5A" w:rsidRDefault="00850803" w:rsidP="00D80F16">
                <w:pPr>
                  <w:spacing w:line="256" w:lineRule="auto"/>
                  <w:rPr>
                    <w:rFonts w:eastAsia="Calibri" w:cstheme="minorHAnsi"/>
                  </w:rPr>
                </w:pPr>
                <w:r w:rsidRPr="00D60E5A">
                  <w:rPr>
                    <w:rFonts w:eastAsia="Calibri" w:cstheme="minorHAnsi"/>
                  </w:rPr>
                  <w:t>Date of when Employer/Clinical Placement Induction documentation seen:</w:t>
                </w:r>
              </w:p>
            </w:tc>
          </w:tr>
          <w:tr w:rsidR="00850803" w:rsidRPr="00751460" w14:paraId="02E8CFDC"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038E3DE3" w14:textId="77777777" w:rsidR="00850803" w:rsidRPr="00D60E5A" w:rsidRDefault="00850803" w:rsidP="00D80F16">
                <w:pPr>
                  <w:spacing w:line="256" w:lineRule="auto"/>
                  <w:rPr>
                    <w:rFonts w:eastAsia="Calibri" w:cstheme="minorHAnsi"/>
                  </w:rPr>
                </w:pPr>
                <w:r w:rsidRPr="00D60E5A">
                  <w:rPr>
                    <w:rFonts w:eastAsia="Calibri" w:cstheme="minorHAnsi"/>
                  </w:rPr>
                  <w:t xml:space="preserve">Date of when Proposed Witness(es) checks completed by Centre: </w:t>
                </w:r>
              </w:p>
            </w:tc>
          </w:tr>
          <w:tr w:rsidR="00850803" w:rsidRPr="00751460" w14:paraId="5ED7C80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387AECB6" w14:textId="77777777" w:rsidR="00850803" w:rsidRPr="00D60E5A" w:rsidRDefault="00850803" w:rsidP="00D80F16">
                <w:pPr>
                  <w:spacing w:line="256" w:lineRule="auto"/>
                  <w:rPr>
                    <w:rFonts w:eastAsia="Calibri" w:cstheme="minorHAnsi"/>
                  </w:rPr>
                </w:pPr>
                <w:r w:rsidRPr="00D60E5A">
                  <w:rPr>
                    <w:rFonts w:eastAsia="Calibri" w:cstheme="minorHAnsi"/>
                  </w:rPr>
                  <w:t>Signed:</w:t>
                </w:r>
              </w:p>
            </w:tc>
          </w:tr>
          <w:tr w:rsidR="00850803" w:rsidRPr="00751460" w14:paraId="7DC7929D"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7219115" w14:textId="77777777" w:rsidR="00850803" w:rsidRPr="00D60E5A" w:rsidRDefault="00850803" w:rsidP="00D80F16">
                <w:pPr>
                  <w:spacing w:line="256" w:lineRule="auto"/>
                  <w:rPr>
                    <w:rFonts w:eastAsia="Calibri" w:cstheme="minorHAnsi"/>
                  </w:rPr>
                </w:pPr>
                <w:r w:rsidRPr="00D60E5A">
                  <w:rPr>
                    <w:rFonts w:eastAsia="Calibri" w:cstheme="minorHAnsi"/>
                  </w:rPr>
                  <w:t>Date:</w:t>
                </w:r>
              </w:p>
            </w:tc>
          </w:tr>
        </w:tbl>
        <w:p w14:paraId="52E1E034" w14:textId="77777777" w:rsidR="00BF49BC" w:rsidRDefault="00BF49BC" w:rsidP="00850803">
          <w:pPr>
            <w:rPr>
              <w:rFonts w:eastAsia="Calibri" w:cstheme="minorHAnsi"/>
              <w:b/>
              <w:bCs/>
              <w:sz w:val="24"/>
              <w:szCs w:val="24"/>
            </w:rPr>
          </w:pPr>
        </w:p>
        <w:p w14:paraId="1F237D41" w14:textId="77777777" w:rsidR="002267D0" w:rsidRDefault="002267D0">
          <w:pPr>
            <w:rPr>
              <w:rFonts w:eastAsia="Calibri" w:cstheme="minorHAnsi"/>
              <w:b/>
              <w:bCs/>
              <w:sz w:val="24"/>
              <w:szCs w:val="24"/>
            </w:rPr>
          </w:pPr>
          <w:r>
            <w:rPr>
              <w:rFonts w:eastAsia="Calibri" w:cstheme="minorHAnsi"/>
              <w:b/>
              <w:bCs/>
              <w:sz w:val="24"/>
              <w:szCs w:val="24"/>
            </w:rPr>
            <w:br w:type="page"/>
          </w:r>
        </w:p>
        <w:p w14:paraId="6C5095E1" w14:textId="5C64B93F" w:rsidR="00850803" w:rsidRDefault="00850803" w:rsidP="00850803">
          <w:pPr>
            <w:rPr>
              <w:rFonts w:cstheme="minorHAnsi"/>
              <w:b/>
              <w:color w:val="000000"/>
              <w:sz w:val="24"/>
              <w:szCs w:val="24"/>
            </w:rPr>
          </w:pPr>
          <w:r w:rsidRPr="00C03589">
            <w:rPr>
              <w:rFonts w:eastAsia="Calibri" w:cstheme="minorHAnsi"/>
              <w:b/>
              <w:bCs/>
              <w:sz w:val="24"/>
              <w:szCs w:val="24"/>
            </w:rPr>
            <w:lastRenderedPageBreak/>
            <w:t xml:space="preserve">Centre </w:t>
          </w:r>
          <w:r>
            <w:rPr>
              <w:rFonts w:cstheme="minorHAnsi"/>
              <w:b/>
              <w:color w:val="000000"/>
              <w:sz w:val="24"/>
              <w:szCs w:val="24"/>
            </w:rPr>
            <w:t>Risk Monitoring</w:t>
          </w:r>
          <w:r w:rsidRPr="00D61C43">
            <w:rPr>
              <w:rFonts w:cstheme="minorHAnsi"/>
              <w:b/>
              <w:color w:val="000000"/>
              <w:sz w:val="24"/>
              <w:szCs w:val="24"/>
            </w:rPr>
            <w:t>:</w:t>
          </w:r>
        </w:p>
        <w:p w14:paraId="6A92DAE3" w14:textId="77777777" w:rsidR="00850803" w:rsidRPr="00D60E5A" w:rsidRDefault="00850803" w:rsidP="00850803">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850803" w:rsidRPr="008D10CF" w14:paraId="15C29240" w14:textId="77777777" w:rsidTr="00D80F16">
        <w:tc>
          <w:tcPr>
            <w:tcW w:w="4670" w:type="dxa"/>
            <w:vAlign w:val="center"/>
          </w:tcPr>
          <w:p w14:paraId="1EE423F0" w14:textId="77777777" w:rsidR="00850803" w:rsidRPr="00D60E5A" w:rsidRDefault="00850803" w:rsidP="00D80F16">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14:paraId="31437020" w14:textId="77777777" w:rsidR="00850803" w:rsidRPr="00D60E5A" w:rsidRDefault="00850803" w:rsidP="00D80F16">
            <w:pPr>
              <w:jc w:val="center"/>
              <w:rPr>
                <w:rFonts w:ascii="Calibri" w:hAnsi="Calibri" w:cs="Arial"/>
                <w:bCs/>
                <w:sz w:val="22"/>
                <w:szCs w:val="22"/>
              </w:rPr>
            </w:pPr>
          </w:p>
        </w:tc>
        <w:tc>
          <w:tcPr>
            <w:tcW w:w="2579" w:type="dxa"/>
            <w:vAlign w:val="center"/>
          </w:tcPr>
          <w:p w14:paraId="03314F79" w14:textId="77777777" w:rsidR="00850803" w:rsidRPr="00D60E5A" w:rsidRDefault="00850803" w:rsidP="00D80F16">
            <w:pPr>
              <w:jc w:val="center"/>
              <w:rPr>
                <w:rFonts w:ascii="Calibri" w:hAnsi="Calibri" w:cs="Arial"/>
                <w:bCs/>
                <w:sz w:val="22"/>
                <w:szCs w:val="22"/>
              </w:rPr>
            </w:pPr>
          </w:p>
        </w:tc>
      </w:tr>
      <w:tr w:rsidR="00850803" w:rsidRPr="008D10CF" w14:paraId="49F5F280" w14:textId="77777777" w:rsidTr="00D80F16">
        <w:tc>
          <w:tcPr>
            <w:tcW w:w="4670" w:type="dxa"/>
            <w:vAlign w:val="center"/>
          </w:tcPr>
          <w:p w14:paraId="64716B0E"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Any risk (s) identified:</w:t>
            </w:r>
          </w:p>
          <w:p w14:paraId="6E24E5B4" w14:textId="77777777" w:rsidR="00850803" w:rsidRPr="00D60E5A" w:rsidRDefault="00850803" w:rsidP="00D80F16">
            <w:pPr>
              <w:rPr>
                <w:rFonts w:ascii="Calibri" w:hAnsi="Calibri" w:cs="Arial"/>
                <w:bCs/>
                <w:sz w:val="22"/>
                <w:szCs w:val="22"/>
              </w:rPr>
            </w:pPr>
          </w:p>
        </w:tc>
        <w:tc>
          <w:tcPr>
            <w:tcW w:w="2249" w:type="dxa"/>
            <w:vAlign w:val="center"/>
          </w:tcPr>
          <w:p w14:paraId="188D20A1"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eastAsia="Wingdings 2" w:hAnsi="Wingdings 2" w:cs="Wingdings 2"/>
                <w:bCs/>
                <w:sz w:val="22"/>
                <w:szCs w:val="22"/>
              </w:rPr>
              <w:t>£</w:t>
            </w:r>
          </w:p>
        </w:tc>
        <w:tc>
          <w:tcPr>
            <w:tcW w:w="2579" w:type="dxa"/>
            <w:vAlign w:val="center"/>
          </w:tcPr>
          <w:p w14:paraId="79298C3D"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eastAsia="Wingdings 2" w:hAnsi="Wingdings 2" w:cs="Wingdings 2"/>
                <w:bCs/>
                <w:sz w:val="22"/>
                <w:szCs w:val="22"/>
              </w:rPr>
              <w:t>£</w:t>
            </w:r>
          </w:p>
        </w:tc>
      </w:tr>
      <w:tr w:rsidR="00850803" w:rsidRPr="008D10CF" w14:paraId="6F366912" w14:textId="77777777" w:rsidTr="00D80F16">
        <w:tc>
          <w:tcPr>
            <w:tcW w:w="4670" w:type="dxa"/>
            <w:vAlign w:val="center"/>
          </w:tcPr>
          <w:p w14:paraId="7B64F987"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If yes, please give details:</w:t>
            </w:r>
          </w:p>
          <w:p w14:paraId="6BC5B8DC" w14:textId="77777777" w:rsidR="00850803" w:rsidRPr="00D60E5A" w:rsidRDefault="00850803" w:rsidP="00D80F16">
            <w:pPr>
              <w:rPr>
                <w:rFonts w:ascii="Calibri" w:hAnsi="Calibri" w:cs="Arial"/>
                <w:bCs/>
                <w:sz w:val="22"/>
                <w:szCs w:val="22"/>
              </w:rPr>
            </w:pPr>
          </w:p>
        </w:tc>
        <w:tc>
          <w:tcPr>
            <w:tcW w:w="4828" w:type="dxa"/>
            <w:gridSpan w:val="2"/>
          </w:tcPr>
          <w:p w14:paraId="1B51C3D7" w14:textId="77777777" w:rsidR="00850803" w:rsidRPr="00D60E5A" w:rsidRDefault="00850803" w:rsidP="00D80F16">
            <w:pPr>
              <w:rPr>
                <w:rFonts w:ascii="Calibri" w:hAnsi="Calibri" w:cs="Arial"/>
                <w:bCs/>
                <w:sz w:val="22"/>
                <w:szCs w:val="22"/>
              </w:rPr>
            </w:pPr>
          </w:p>
          <w:p w14:paraId="2AD2C295" w14:textId="77777777" w:rsidR="00850803" w:rsidRPr="00D60E5A" w:rsidRDefault="00850803" w:rsidP="00D80F16">
            <w:pPr>
              <w:rPr>
                <w:rFonts w:ascii="Calibri" w:hAnsi="Calibri" w:cs="Arial"/>
                <w:bCs/>
                <w:sz w:val="22"/>
                <w:szCs w:val="22"/>
              </w:rPr>
            </w:pPr>
          </w:p>
          <w:p w14:paraId="727F9FCC" w14:textId="77777777" w:rsidR="00850803" w:rsidRPr="00D60E5A" w:rsidRDefault="00850803" w:rsidP="00D80F16">
            <w:pPr>
              <w:rPr>
                <w:rFonts w:ascii="Calibri" w:hAnsi="Calibri" w:cs="Arial"/>
                <w:bCs/>
                <w:sz w:val="22"/>
                <w:szCs w:val="22"/>
              </w:rPr>
            </w:pPr>
          </w:p>
          <w:p w14:paraId="252254DD" w14:textId="77777777" w:rsidR="00850803" w:rsidRPr="00D60E5A" w:rsidRDefault="00850803" w:rsidP="00D80F16">
            <w:pPr>
              <w:rPr>
                <w:rFonts w:ascii="Calibri" w:hAnsi="Calibri" w:cs="Arial"/>
                <w:bCs/>
                <w:sz w:val="22"/>
                <w:szCs w:val="22"/>
              </w:rPr>
            </w:pPr>
          </w:p>
          <w:p w14:paraId="311E7096" w14:textId="77777777" w:rsidR="00850803" w:rsidRPr="00D60E5A" w:rsidRDefault="00850803" w:rsidP="00D80F16">
            <w:pPr>
              <w:rPr>
                <w:rFonts w:ascii="Calibri" w:hAnsi="Calibri" w:cs="Arial"/>
                <w:bCs/>
                <w:sz w:val="22"/>
                <w:szCs w:val="22"/>
              </w:rPr>
            </w:pPr>
          </w:p>
          <w:p w14:paraId="77D1FD36" w14:textId="77777777" w:rsidR="00850803" w:rsidRPr="00D60E5A" w:rsidRDefault="00850803" w:rsidP="00D80F16">
            <w:pPr>
              <w:rPr>
                <w:rFonts w:ascii="Calibri" w:hAnsi="Calibri" w:cs="Arial"/>
                <w:bCs/>
                <w:sz w:val="22"/>
                <w:szCs w:val="22"/>
              </w:rPr>
            </w:pPr>
          </w:p>
          <w:p w14:paraId="4DEBEED6" w14:textId="77777777" w:rsidR="00850803" w:rsidRPr="00D60E5A" w:rsidRDefault="00850803" w:rsidP="00D80F16">
            <w:pPr>
              <w:rPr>
                <w:rFonts w:ascii="Calibri" w:hAnsi="Calibri" w:cs="Arial"/>
                <w:bCs/>
                <w:sz w:val="22"/>
                <w:szCs w:val="22"/>
              </w:rPr>
            </w:pPr>
          </w:p>
        </w:tc>
      </w:tr>
      <w:tr w:rsidR="00850803" w:rsidRPr="008D10CF" w14:paraId="4BEF3BC0" w14:textId="77777777" w:rsidTr="00D80F16">
        <w:tc>
          <w:tcPr>
            <w:tcW w:w="4670" w:type="dxa"/>
            <w:vAlign w:val="center"/>
          </w:tcPr>
          <w:p w14:paraId="1569D5DF"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Actions Agreed, including timescales:</w:t>
            </w:r>
          </w:p>
          <w:p w14:paraId="183E8915" w14:textId="77777777" w:rsidR="00850803" w:rsidRPr="00D60E5A" w:rsidRDefault="00850803" w:rsidP="00D80F16">
            <w:pPr>
              <w:rPr>
                <w:rFonts w:ascii="Calibri" w:hAnsi="Calibri" w:cs="Arial"/>
                <w:bCs/>
                <w:sz w:val="22"/>
                <w:szCs w:val="22"/>
              </w:rPr>
            </w:pPr>
          </w:p>
          <w:p w14:paraId="321D9F88" w14:textId="77777777" w:rsidR="00850803" w:rsidRPr="00D60E5A" w:rsidRDefault="00850803" w:rsidP="00D80F16">
            <w:pPr>
              <w:rPr>
                <w:rFonts w:ascii="Calibri" w:hAnsi="Calibri" w:cs="Arial"/>
                <w:bCs/>
                <w:sz w:val="22"/>
                <w:szCs w:val="22"/>
              </w:rPr>
            </w:pPr>
          </w:p>
          <w:p w14:paraId="357DE106" w14:textId="77777777" w:rsidR="00850803" w:rsidRPr="00D60E5A" w:rsidRDefault="00850803" w:rsidP="00D80F16">
            <w:pPr>
              <w:rPr>
                <w:rFonts w:ascii="Calibri" w:hAnsi="Calibri" w:cs="Arial"/>
                <w:bCs/>
                <w:sz w:val="22"/>
                <w:szCs w:val="22"/>
              </w:rPr>
            </w:pPr>
          </w:p>
          <w:p w14:paraId="392E7AFF" w14:textId="77777777" w:rsidR="00850803" w:rsidRPr="00D60E5A" w:rsidRDefault="00850803" w:rsidP="00D80F16">
            <w:pPr>
              <w:rPr>
                <w:rFonts w:ascii="Calibri" w:hAnsi="Calibri" w:cs="Arial"/>
                <w:bCs/>
                <w:sz w:val="22"/>
                <w:szCs w:val="22"/>
              </w:rPr>
            </w:pPr>
          </w:p>
        </w:tc>
        <w:tc>
          <w:tcPr>
            <w:tcW w:w="4828" w:type="dxa"/>
            <w:gridSpan w:val="2"/>
          </w:tcPr>
          <w:p w14:paraId="47315DFB" w14:textId="77777777" w:rsidR="00850803" w:rsidRPr="00D60E5A" w:rsidRDefault="00850803" w:rsidP="00D80F16">
            <w:pPr>
              <w:rPr>
                <w:rFonts w:ascii="Calibri" w:hAnsi="Calibri" w:cs="Arial"/>
                <w:bCs/>
                <w:sz w:val="22"/>
                <w:szCs w:val="22"/>
              </w:rPr>
            </w:pPr>
          </w:p>
        </w:tc>
      </w:tr>
      <w:tr w:rsidR="00850803" w:rsidRPr="008D10CF" w14:paraId="0CD2502A" w14:textId="77777777" w:rsidTr="00D80F16">
        <w:tc>
          <w:tcPr>
            <w:tcW w:w="4670" w:type="dxa"/>
            <w:vAlign w:val="center"/>
          </w:tcPr>
          <w:p w14:paraId="33D41F39"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14:paraId="6BBEABD1" w14:textId="77777777" w:rsidR="00850803" w:rsidRPr="00D60E5A" w:rsidRDefault="00850803" w:rsidP="00D80F16">
            <w:pPr>
              <w:rPr>
                <w:rFonts w:ascii="Calibri" w:hAnsi="Calibri" w:cs="Arial"/>
                <w:bCs/>
                <w:sz w:val="22"/>
                <w:szCs w:val="22"/>
              </w:rPr>
            </w:pPr>
          </w:p>
        </w:tc>
      </w:tr>
      <w:tr w:rsidR="00850803" w:rsidRPr="008D10CF" w14:paraId="0BFACA12" w14:textId="77777777" w:rsidTr="00D80F16">
        <w:tc>
          <w:tcPr>
            <w:tcW w:w="4670" w:type="dxa"/>
            <w:vAlign w:val="center"/>
          </w:tcPr>
          <w:p w14:paraId="7B5A09A3"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14:paraId="48309CC3" w14:textId="77777777" w:rsidR="00850803" w:rsidRPr="00D60E5A" w:rsidRDefault="00850803" w:rsidP="00D80F16">
            <w:pPr>
              <w:rPr>
                <w:rFonts w:ascii="Calibri" w:hAnsi="Calibri" w:cs="Arial"/>
                <w:bCs/>
                <w:sz w:val="22"/>
                <w:szCs w:val="22"/>
              </w:rPr>
            </w:pPr>
          </w:p>
        </w:tc>
      </w:tr>
      <w:tr w:rsidR="00850803" w:rsidRPr="008D10CF" w14:paraId="5D820C41" w14:textId="77777777" w:rsidTr="00D80F16">
        <w:tc>
          <w:tcPr>
            <w:tcW w:w="4670" w:type="dxa"/>
            <w:vAlign w:val="center"/>
          </w:tcPr>
          <w:p w14:paraId="2F26D73A" w14:textId="77777777" w:rsidR="00850803" w:rsidRPr="00D60E5A" w:rsidRDefault="00850803" w:rsidP="00D80F16">
            <w:pPr>
              <w:rPr>
                <w:rFonts w:ascii="Calibri" w:hAnsi="Calibri" w:cs="Arial"/>
                <w:bCs/>
                <w:sz w:val="22"/>
                <w:szCs w:val="22"/>
              </w:rPr>
            </w:pPr>
          </w:p>
          <w:p w14:paraId="001B98E0"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Date completed:</w:t>
            </w:r>
          </w:p>
          <w:p w14:paraId="3DC483D2" w14:textId="77777777" w:rsidR="00850803" w:rsidRPr="00D60E5A" w:rsidRDefault="00850803" w:rsidP="00D80F16">
            <w:pPr>
              <w:rPr>
                <w:rFonts w:ascii="Calibri" w:hAnsi="Calibri" w:cs="Arial"/>
                <w:bCs/>
                <w:sz w:val="22"/>
                <w:szCs w:val="22"/>
              </w:rPr>
            </w:pPr>
          </w:p>
        </w:tc>
        <w:tc>
          <w:tcPr>
            <w:tcW w:w="4828" w:type="dxa"/>
            <w:gridSpan w:val="2"/>
          </w:tcPr>
          <w:p w14:paraId="3701DCD8" w14:textId="77777777" w:rsidR="00850803" w:rsidRPr="00D60E5A" w:rsidRDefault="00850803" w:rsidP="00D80F16">
            <w:pPr>
              <w:rPr>
                <w:rFonts w:ascii="Calibri" w:hAnsi="Calibri" w:cs="Arial"/>
                <w:bCs/>
                <w:sz w:val="22"/>
                <w:szCs w:val="22"/>
              </w:rPr>
            </w:pPr>
          </w:p>
        </w:tc>
      </w:tr>
      <w:tr w:rsidR="00850803" w:rsidRPr="008D10CF" w14:paraId="1DE1AEC0" w14:textId="77777777" w:rsidTr="00D80F16">
        <w:tc>
          <w:tcPr>
            <w:tcW w:w="4670" w:type="dxa"/>
            <w:vAlign w:val="center"/>
          </w:tcPr>
          <w:p w14:paraId="611D05E2"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Signature:</w:t>
            </w:r>
          </w:p>
          <w:p w14:paraId="31779B00" w14:textId="77777777" w:rsidR="00850803" w:rsidRPr="00D60E5A" w:rsidRDefault="00850803" w:rsidP="00D80F16">
            <w:pPr>
              <w:rPr>
                <w:rFonts w:ascii="Calibri" w:hAnsi="Calibri" w:cs="Arial"/>
                <w:bCs/>
                <w:sz w:val="22"/>
                <w:szCs w:val="22"/>
              </w:rPr>
            </w:pPr>
          </w:p>
        </w:tc>
        <w:tc>
          <w:tcPr>
            <w:tcW w:w="4828" w:type="dxa"/>
            <w:gridSpan w:val="2"/>
          </w:tcPr>
          <w:p w14:paraId="5482180E" w14:textId="77777777" w:rsidR="00850803" w:rsidRPr="00D60E5A" w:rsidRDefault="00850803" w:rsidP="00D80F16">
            <w:pPr>
              <w:rPr>
                <w:rFonts w:ascii="Calibri" w:hAnsi="Calibri" w:cs="Arial"/>
                <w:bCs/>
                <w:sz w:val="22"/>
                <w:szCs w:val="22"/>
              </w:rPr>
            </w:pPr>
          </w:p>
        </w:tc>
      </w:tr>
    </w:tbl>
    <w:p w14:paraId="40D36913" w14:textId="77777777" w:rsidR="002267D0" w:rsidRDefault="002267D0" w:rsidP="00850803">
      <w:pPr>
        <w:spacing w:line="256" w:lineRule="auto"/>
        <w:rPr>
          <w:rFonts w:eastAsia="Calibri" w:cstheme="minorHAnsi"/>
          <w:b/>
          <w:bCs/>
          <w:sz w:val="24"/>
          <w:szCs w:val="24"/>
        </w:rPr>
      </w:pPr>
    </w:p>
    <w:p w14:paraId="5EA9B492" w14:textId="563EC333" w:rsidR="00850803" w:rsidRPr="00751460" w:rsidRDefault="00850803" w:rsidP="0085080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14:paraId="2F811D02" w14:textId="77777777" w:rsidR="00850803" w:rsidRPr="00751460" w:rsidRDefault="00850803" w:rsidP="00850803">
      <w:pPr>
        <w:spacing w:line="256" w:lineRule="auto"/>
        <w:rPr>
          <w:rFonts w:eastAsia="Calibri" w:cstheme="minorHAnsi"/>
          <w:b/>
          <w:sz w:val="24"/>
          <w:szCs w:val="24"/>
        </w:rPr>
      </w:pPr>
      <w:r>
        <w:rPr>
          <w:rFonts w:eastAsia="Calibri" w:cstheme="minorHAnsi"/>
          <w:b/>
          <w:sz w:val="24"/>
          <w:szCs w:val="24"/>
        </w:rPr>
        <w:t>Centre</w:t>
      </w:r>
    </w:p>
    <w:p w14:paraId="074292A6" w14:textId="77777777" w:rsidR="00850803" w:rsidRPr="00D60E5A" w:rsidRDefault="00850803" w:rsidP="00850803">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14:paraId="52BDB4F8" w14:textId="77777777" w:rsidR="00BF49BC" w:rsidRDefault="00BF49BC" w:rsidP="00850803">
      <w:pPr>
        <w:spacing w:line="256" w:lineRule="auto"/>
        <w:rPr>
          <w:rFonts w:eastAsia="Calibri" w:cstheme="minorHAnsi"/>
          <w:b/>
          <w:bCs/>
          <w:sz w:val="24"/>
          <w:szCs w:val="24"/>
        </w:rPr>
      </w:pPr>
    </w:p>
    <w:p w14:paraId="20009145" w14:textId="376903A5" w:rsidR="00850803" w:rsidRPr="00751460" w:rsidRDefault="00850803" w:rsidP="00850803">
      <w:pPr>
        <w:spacing w:line="256" w:lineRule="auto"/>
        <w:rPr>
          <w:rFonts w:eastAsia="Calibri" w:cstheme="minorHAnsi"/>
          <w:b/>
          <w:bCs/>
          <w:sz w:val="24"/>
          <w:szCs w:val="24"/>
        </w:rPr>
      </w:pPr>
      <w:r w:rsidRPr="00751460">
        <w:rPr>
          <w:rFonts w:eastAsia="Calibri" w:cstheme="minorHAnsi"/>
          <w:b/>
          <w:bCs/>
          <w:sz w:val="24"/>
          <w:szCs w:val="24"/>
        </w:rPr>
        <w:t>Employer</w:t>
      </w:r>
    </w:p>
    <w:p w14:paraId="50D1C8ED" w14:textId="77777777" w:rsidR="00850803" w:rsidRPr="00D60E5A" w:rsidRDefault="00850803" w:rsidP="00850803">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14:paraId="1B16032B" w14:textId="77777777" w:rsidR="00850803" w:rsidRPr="00751460" w:rsidRDefault="00850803" w:rsidP="00850803">
      <w:pPr>
        <w:spacing w:after="0" w:line="240" w:lineRule="auto"/>
        <w:rPr>
          <w:rFonts w:eastAsia="Calibri" w:cstheme="minorHAnsi"/>
          <w:bCs/>
          <w:sz w:val="24"/>
          <w:szCs w:val="24"/>
        </w:rPr>
      </w:pPr>
    </w:p>
    <w:p w14:paraId="36843EA5" w14:textId="77777777" w:rsidR="00850803" w:rsidRPr="00751460" w:rsidRDefault="00850803" w:rsidP="00850803">
      <w:pPr>
        <w:spacing w:after="0" w:line="240" w:lineRule="auto"/>
        <w:rPr>
          <w:rFonts w:eastAsia="Calibri" w:cstheme="minorHAnsi"/>
          <w:bCs/>
          <w:sz w:val="24"/>
          <w:szCs w:val="24"/>
        </w:rPr>
      </w:pPr>
    </w:p>
    <w:p w14:paraId="0A64185C" w14:textId="77777777" w:rsidR="00850803" w:rsidRPr="00751460" w:rsidRDefault="00850803" w:rsidP="00850803">
      <w:pPr>
        <w:spacing w:after="0" w:line="240" w:lineRule="auto"/>
        <w:rPr>
          <w:rFonts w:eastAsia="Calibri" w:cstheme="minorHAnsi"/>
          <w:bCs/>
          <w:sz w:val="24"/>
          <w:szCs w:val="24"/>
        </w:rPr>
      </w:pPr>
    </w:p>
    <w:p w14:paraId="50473F76" w14:textId="12F8331B" w:rsidR="00D14A9A" w:rsidRDefault="00D14A9A">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EE32D02" w14:textId="77777777" w:rsidTr="00BA1E79">
        <w:trPr>
          <w:jc w:val="center"/>
        </w:trPr>
        <w:tc>
          <w:tcPr>
            <w:tcW w:w="5228" w:type="dxa"/>
          </w:tcPr>
          <w:p w14:paraId="3F7C860C" w14:textId="31117493" w:rsidR="0012086F" w:rsidRDefault="00BA1E79" w:rsidP="00C66216">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Content>
            <w:tc>
              <w:tcPr>
                <w:tcW w:w="1713" w:type="dxa"/>
                <w:vAlign w:val="center"/>
              </w:tcPr>
              <w:p w14:paraId="272F5BD8" w14:textId="3A7DB1E2"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4C76F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B441" w14:textId="77777777" w:rsidR="00064860" w:rsidRDefault="00064860" w:rsidP="00424DF3">
      <w:pPr>
        <w:spacing w:after="0" w:line="240" w:lineRule="auto"/>
      </w:pPr>
      <w:r>
        <w:separator/>
      </w:r>
    </w:p>
  </w:endnote>
  <w:endnote w:type="continuationSeparator" w:id="0">
    <w:p w14:paraId="673AF5F3" w14:textId="77777777" w:rsidR="00064860" w:rsidRDefault="00064860"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E868" w14:textId="77777777" w:rsidR="00871911" w:rsidRDefault="00871911">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A95E2AB" w14:textId="77777777" w:rsidR="00871911" w:rsidRDefault="0087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1B8C" w14:textId="77777777" w:rsidR="00064860" w:rsidRDefault="00064860" w:rsidP="00424DF3">
      <w:pPr>
        <w:spacing w:after="0" w:line="240" w:lineRule="auto"/>
      </w:pPr>
      <w:r>
        <w:separator/>
      </w:r>
    </w:p>
  </w:footnote>
  <w:footnote w:type="continuationSeparator" w:id="0">
    <w:p w14:paraId="1794E715" w14:textId="77777777" w:rsidR="00064860" w:rsidRDefault="00064860"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6AF7"/>
    <w:rsid w:val="00051AAD"/>
    <w:rsid w:val="00064860"/>
    <w:rsid w:val="0008668E"/>
    <w:rsid w:val="00094DD2"/>
    <w:rsid w:val="00096A9C"/>
    <w:rsid w:val="000E0D39"/>
    <w:rsid w:val="000E24C6"/>
    <w:rsid w:val="000E41EC"/>
    <w:rsid w:val="000F06E5"/>
    <w:rsid w:val="0012086F"/>
    <w:rsid w:val="001564C7"/>
    <w:rsid w:val="0015731B"/>
    <w:rsid w:val="00172DBA"/>
    <w:rsid w:val="00180CF2"/>
    <w:rsid w:val="0018128A"/>
    <w:rsid w:val="001838C6"/>
    <w:rsid w:val="001C2898"/>
    <w:rsid w:val="001D7CA1"/>
    <w:rsid w:val="001E2EA5"/>
    <w:rsid w:val="002050BF"/>
    <w:rsid w:val="00206DF0"/>
    <w:rsid w:val="00211173"/>
    <w:rsid w:val="0021667D"/>
    <w:rsid w:val="002267D0"/>
    <w:rsid w:val="00242124"/>
    <w:rsid w:val="00254823"/>
    <w:rsid w:val="00261C06"/>
    <w:rsid w:val="00267983"/>
    <w:rsid w:val="0028299C"/>
    <w:rsid w:val="00285E6B"/>
    <w:rsid w:val="00286F8A"/>
    <w:rsid w:val="00287FB4"/>
    <w:rsid w:val="002939AB"/>
    <w:rsid w:val="002B652D"/>
    <w:rsid w:val="002C203F"/>
    <w:rsid w:val="002D4CEF"/>
    <w:rsid w:val="002E0BD9"/>
    <w:rsid w:val="002F585F"/>
    <w:rsid w:val="002F7B86"/>
    <w:rsid w:val="003005CC"/>
    <w:rsid w:val="00311B7B"/>
    <w:rsid w:val="00343B06"/>
    <w:rsid w:val="003453D1"/>
    <w:rsid w:val="00350835"/>
    <w:rsid w:val="00351CEF"/>
    <w:rsid w:val="0036250C"/>
    <w:rsid w:val="00362F36"/>
    <w:rsid w:val="00384C30"/>
    <w:rsid w:val="00384F0E"/>
    <w:rsid w:val="003925C0"/>
    <w:rsid w:val="003C778C"/>
    <w:rsid w:val="003D141E"/>
    <w:rsid w:val="003E278F"/>
    <w:rsid w:val="003F1840"/>
    <w:rsid w:val="00400721"/>
    <w:rsid w:val="00405ECB"/>
    <w:rsid w:val="00410E3A"/>
    <w:rsid w:val="0042100A"/>
    <w:rsid w:val="00424DF3"/>
    <w:rsid w:val="00434A87"/>
    <w:rsid w:val="00437258"/>
    <w:rsid w:val="00441F18"/>
    <w:rsid w:val="004508D7"/>
    <w:rsid w:val="00452E05"/>
    <w:rsid w:val="004544B5"/>
    <w:rsid w:val="00463A88"/>
    <w:rsid w:val="00473E56"/>
    <w:rsid w:val="00474ACA"/>
    <w:rsid w:val="004C6A7C"/>
    <w:rsid w:val="004C76F7"/>
    <w:rsid w:val="004D198D"/>
    <w:rsid w:val="004E3693"/>
    <w:rsid w:val="004E681C"/>
    <w:rsid w:val="004F4D4B"/>
    <w:rsid w:val="005102F5"/>
    <w:rsid w:val="005209C1"/>
    <w:rsid w:val="00521C24"/>
    <w:rsid w:val="00533A33"/>
    <w:rsid w:val="00572ED2"/>
    <w:rsid w:val="005832F4"/>
    <w:rsid w:val="0059153B"/>
    <w:rsid w:val="005A2A40"/>
    <w:rsid w:val="005A57C3"/>
    <w:rsid w:val="005A5A37"/>
    <w:rsid w:val="005B100C"/>
    <w:rsid w:val="005F6D0B"/>
    <w:rsid w:val="00637555"/>
    <w:rsid w:val="00655B9E"/>
    <w:rsid w:val="006614ED"/>
    <w:rsid w:val="00665482"/>
    <w:rsid w:val="00665570"/>
    <w:rsid w:val="00666229"/>
    <w:rsid w:val="00672E1D"/>
    <w:rsid w:val="00686187"/>
    <w:rsid w:val="00694CFB"/>
    <w:rsid w:val="006A4E4B"/>
    <w:rsid w:val="006B3C0B"/>
    <w:rsid w:val="006C3F51"/>
    <w:rsid w:val="006C7BFC"/>
    <w:rsid w:val="006F202D"/>
    <w:rsid w:val="00763354"/>
    <w:rsid w:val="00781F42"/>
    <w:rsid w:val="007B0E64"/>
    <w:rsid w:val="007B4F96"/>
    <w:rsid w:val="007C1D88"/>
    <w:rsid w:val="007D776B"/>
    <w:rsid w:val="007E3048"/>
    <w:rsid w:val="0080247E"/>
    <w:rsid w:val="00805736"/>
    <w:rsid w:val="00844305"/>
    <w:rsid w:val="00850803"/>
    <w:rsid w:val="008534E7"/>
    <w:rsid w:val="00871911"/>
    <w:rsid w:val="008A1A41"/>
    <w:rsid w:val="008A5083"/>
    <w:rsid w:val="008B282A"/>
    <w:rsid w:val="008B3F72"/>
    <w:rsid w:val="008D13A2"/>
    <w:rsid w:val="008D259C"/>
    <w:rsid w:val="008E02EE"/>
    <w:rsid w:val="008E3A7C"/>
    <w:rsid w:val="008F52D2"/>
    <w:rsid w:val="0090458B"/>
    <w:rsid w:val="00905507"/>
    <w:rsid w:val="00906D67"/>
    <w:rsid w:val="00911A95"/>
    <w:rsid w:val="00935884"/>
    <w:rsid w:val="00951F21"/>
    <w:rsid w:val="00963356"/>
    <w:rsid w:val="009875A4"/>
    <w:rsid w:val="00987A2D"/>
    <w:rsid w:val="00997D48"/>
    <w:rsid w:val="009B026E"/>
    <w:rsid w:val="009B617B"/>
    <w:rsid w:val="009C0375"/>
    <w:rsid w:val="00A2478C"/>
    <w:rsid w:val="00A40CC9"/>
    <w:rsid w:val="00A41C5C"/>
    <w:rsid w:val="00A54F43"/>
    <w:rsid w:val="00A604CB"/>
    <w:rsid w:val="00A6631E"/>
    <w:rsid w:val="00A96F96"/>
    <w:rsid w:val="00AA0969"/>
    <w:rsid w:val="00AB688C"/>
    <w:rsid w:val="00AD2D31"/>
    <w:rsid w:val="00AE4BC6"/>
    <w:rsid w:val="00B11346"/>
    <w:rsid w:val="00B15E66"/>
    <w:rsid w:val="00B20568"/>
    <w:rsid w:val="00B2342E"/>
    <w:rsid w:val="00B25E0F"/>
    <w:rsid w:val="00B3065C"/>
    <w:rsid w:val="00B7694D"/>
    <w:rsid w:val="00BA1E79"/>
    <w:rsid w:val="00BA614E"/>
    <w:rsid w:val="00BB44A1"/>
    <w:rsid w:val="00BC1337"/>
    <w:rsid w:val="00BF49BC"/>
    <w:rsid w:val="00C13A16"/>
    <w:rsid w:val="00C16C95"/>
    <w:rsid w:val="00C230F0"/>
    <w:rsid w:val="00C249BA"/>
    <w:rsid w:val="00C52882"/>
    <w:rsid w:val="00C55EF1"/>
    <w:rsid w:val="00C66216"/>
    <w:rsid w:val="00C90550"/>
    <w:rsid w:val="00CC6CD0"/>
    <w:rsid w:val="00CE2B4A"/>
    <w:rsid w:val="00CE3254"/>
    <w:rsid w:val="00CE597B"/>
    <w:rsid w:val="00CF04A3"/>
    <w:rsid w:val="00CF3900"/>
    <w:rsid w:val="00D12D0D"/>
    <w:rsid w:val="00D14A9A"/>
    <w:rsid w:val="00D20481"/>
    <w:rsid w:val="00D530A6"/>
    <w:rsid w:val="00D602C2"/>
    <w:rsid w:val="00D6300B"/>
    <w:rsid w:val="00DA3ECC"/>
    <w:rsid w:val="00DA57F4"/>
    <w:rsid w:val="00DB0ECB"/>
    <w:rsid w:val="00DC7AEF"/>
    <w:rsid w:val="00DD476A"/>
    <w:rsid w:val="00E930CC"/>
    <w:rsid w:val="00E94FDE"/>
    <w:rsid w:val="00EA3487"/>
    <w:rsid w:val="00EA373A"/>
    <w:rsid w:val="00F10293"/>
    <w:rsid w:val="00F10DE6"/>
    <w:rsid w:val="00F41FB3"/>
    <w:rsid w:val="00F43D95"/>
    <w:rsid w:val="00F60AFE"/>
    <w:rsid w:val="00F83223"/>
    <w:rsid w:val="00F901F2"/>
    <w:rsid w:val="00F94B02"/>
    <w:rsid w:val="00FA0312"/>
    <w:rsid w:val="00FA21B2"/>
    <w:rsid w:val="00FA340A"/>
    <w:rsid w:val="00FB4A25"/>
    <w:rsid w:val="00FC00D7"/>
    <w:rsid w:val="00FC4298"/>
    <w:rsid w:val="00FE10AA"/>
    <w:rsid w:val="00FE7803"/>
    <w:rsid w:val="00FF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7E304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9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xine.price1@nhs.net" TargetMode="External"/><Relationship Id="rId18" Type="http://schemas.openxmlformats.org/officeDocument/2006/relationships/hyperlink" Target="mailto:maxine.price1@nh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17" Type="http://schemas.openxmlformats.org/officeDocument/2006/relationships/hyperlink" Target="mailto:maxine.price1@nhs.net" TargetMode="External"/><Relationship Id="rId2" Type="http://schemas.openxmlformats.org/officeDocument/2006/relationships/styles" Target="styles.xml"/><Relationship Id="rId16" Type="http://schemas.openxmlformats.org/officeDocument/2006/relationships/hyperlink" Target="mailto:josephine.olukoya@nhs.net" TargetMode="External"/><Relationship Id="rId20" Type="http://schemas.openxmlformats.org/officeDocument/2006/relationships/hyperlink" Target="https://www.nebdn.org/app/uploads/2021/12/Witness-Toolkit-v1.0-PDF-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mailto:amanda.white1@nhs.net" TargetMode="External"/><Relationship Id="rId10" Type="http://schemas.openxmlformats.org/officeDocument/2006/relationships/image" Target="media/image3.JP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3394</Words>
  <Characters>19350</Characters>
  <Application>Microsoft Office Word</Application>
  <DocSecurity>0</DocSecurity>
  <Lines>161</Lines>
  <Paragraphs>45</Paragraphs>
  <ScaleCrop>false</ScaleCrop>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6</cp:revision>
  <dcterms:created xsi:type="dcterms:W3CDTF">2023-10-20T14:09:00Z</dcterms:created>
  <dcterms:modified xsi:type="dcterms:W3CDTF">2025-08-05T09:40:00Z</dcterms:modified>
</cp:coreProperties>
</file>